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7E56E2" w14:textId="050B04CF" w:rsidR="00BB1A96" w:rsidRPr="001226E4" w:rsidRDefault="00707924">
      <w:r>
        <w:rPr>
          <w:noProof/>
        </w:rPr>
        <w:drawing>
          <wp:anchor distT="0" distB="0" distL="114300" distR="114300" simplePos="0" relativeHeight="251667456" behindDoc="0" locked="0" layoutInCell="1" allowOverlap="1" wp14:anchorId="12C4330C" wp14:editId="601DC7C6">
            <wp:simplePos x="0" y="0"/>
            <wp:positionH relativeFrom="page">
              <wp:align>right</wp:align>
            </wp:positionH>
            <wp:positionV relativeFrom="paragraph">
              <wp:posOffset>-400050</wp:posOffset>
            </wp:positionV>
            <wp:extent cx="7772400" cy="10993462"/>
            <wp:effectExtent l="0" t="0" r="0" b="0"/>
            <wp:wrapNone/>
            <wp:docPr id="1143794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79461" name="Picture 114379461"/>
                    <pic:cNvPicPr/>
                  </pic:nvPicPr>
                  <pic:blipFill>
                    <a:blip r:embed="rId8">
                      <a:extLst>
                        <a:ext uri="{28A0092B-C50C-407E-A947-70E740481C1C}">
                          <a14:useLocalDpi xmlns:a14="http://schemas.microsoft.com/office/drawing/2010/main" val="0"/>
                        </a:ext>
                      </a:extLst>
                    </a:blip>
                    <a:stretch>
                      <a:fillRect/>
                    </a:stretch>
                  </pic:blipFill>
                  <pic:spPr>
                    <a:xfrm>
                      <a:off x="0" y="0"/>
                      <a:ext cx="7772400" cy="10993462"/>
                    </a:xfrm>
                    <a:prstGeom prst="rect">
                      <a:avLst/>
                    </a:prstGeom>
                  </pic:spPr>
                </pic:pic>
              </a:graphicData>
            </a:graphic>
            <wp14:sizeRelH relativeFrom="margin">
              <wp14:pctWidth>0</wp14:pctWidth>
            </wp14:sizeRelH>
            <wp14:sizeRelV relativeFrom="margin">
              <wp14:pctHeight>0</wp14:pctHeight>
            </wp14:sizeRelV>
          </wp:anchor>
        </w:drawing>
      </w:r>
      <w:r w:rsidR="00000000" w:rsidRPr="001226E4">
        <w:drawing>
          <wp:anchor distT="36576" distB="36576" distL="36576" distR="36576" simplePos="0" relativeHeight="251662336" behindDoc="0" locked="0" layoutInCell="1" hidden="0" allowOverlap="1" wp14:anchorId="5AB90B36" wp14:editId="40F98BA8">
            <wp:simplePos x="0" y="0"/>
            <wp:positionH relativeFrom="column">
              <wp:posOffset>3501390</wp:posOffset>
            </wp:positionH>
            <wp:positionV relativeFrom="paragraph">
              <wp:posOffset>12115165</wp:posOffset>
            </wp:positionV>
            <wp:extent cx="1863725" cy="1617980"/>
            <wp:effectExtent l="0" t="0" r="0" b="0"/>
            <wp:wrapNone/>
            <wp:docPr id="19404943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863725" cy="1617980"/>
                    </a:xfrm>
                    <a:prstGeom prst="rect">
                      <a:avLst/>
                    </a:prstGeom>
                    <a:ln/>
                  </pic:spPr>
                </pic:pic>
              </a:graphicData>
            </a:graphic>
          </wp:anchor>
        </w:drawing>
      </w:r>
    </w:p>
    <w:p w14:paraId="0B9B1444" w14:textId="608D157E" w:rsidR="00BB1A96" w:rsidRPr="001226E4" w:rsidRDefault="001226E4">
      <w:r w:rsidRPr="001226E4">
        <mc:AlternateContent>
          <mc:Choice Requires="wps">
            <w:drawing>
              <wp:anchor distT="36576" distB="36576" distL="36576" distR="36576" simplePos="0" relativeHeight="251661312" behindDoc="0" locked="0" layoutInCell="1" hidden="0" allowOverlap="1" wp14:anchorId="3907001A" wp14:editId="71C49BBC">
                <wp:simplePos x="0" y="0"/>
                <wp:positionH relativeFrom="margin">
                  <wp:align>center</wp:align>
                </wp:positionH>
                <wp:positionV relativeFrom="paragraph">
                  <wp:posOffset>81377</wp:posOffset>
                </wp:positionV>
                <wp:extent cx="4789170" cy="2637790"/>
                <wp:effectExtent l="0" t="0" r="0" b="0"/>
                <wp:wrapNone/>
                <wp:docPr id="1940494318" name="Rectangle 1940494318"/>
                <wp:cNvGraphicFramePr/>
                <a:graphic xmlns:a="http://schemas.openxmlformats.org/drawingml/2006/main">
                  <a:graphicData uri="http://schemas.microsoft.com/office/word/2010/wordprocessingShape">
                    <wps:wsp>
                      <wps:cNvSpPr/>
                      <wps:spPr>
                        <a:xfrm>
                          <a:off x="0" y="0"/>
                          <a:ext cx="4789170" cy="2637790"/>
                        </a:xfrm>
                        <a:prstGeom prst="rect">
                          <a:avLst/>
                        </a:prstGeom>
                        <a:noFill/>
                        <a:ln>
                          <a:noFill/>
                        </a:ln>
                      </wps:spPr>
                      <wps:txbx>
                        <w:txbxContent>
                          <w:p w14:paraId="73732337" w14:textId="77777777" w:rsidR="00BB1A96" w:rsidRPr="001226E4" w:rsidRDefault="00000000">
                            <w:pPr>
                              <w:spacing w:line="275" w:lineRule="auto"/>
                              <w:jc w:val="center"/>
                              <w:textDirection w:val="btLr"/>
                            </w:pPr>
                            <w:r w:rsidRPr="001226E4">
                              <w:rPr>
                                <w:rFonts w:ascii="Trebuchet MS" w:eastAsia="Trebuchet MS" w:hAnsi="Trebuchet MS" w:cs="Trebuchet MS"/>
                                <w:b/>
                                <w:color w:val="FFFFFF"/>
                                <w:sz w:val="40"/>
                              </w:rPr>
                              <w:t>Richmond View School</w:t>
                            </w:r>
                          </w:p>
                          <w:p w14:paraId="231AF9AE" w14:textId="77777777" w:rsidR="00BB1A96" w:rsidRPr="001226E4" w:rsidRDefault="00000000">
                            <w:pPr>
                              <w:spacing w:line="240" w:lineRule="auto"/>
                              <w:jc w:val="center"/>
                              <w:textDirection w:val="btLr"/>
                            </w:pPr>
                            <w:r w:rsidRPr="001226E4">
                              <w:rPr>
                                <w:rFonts w:ascii="Trebuchet MS" w:eastAsia="Trebuchet MS" w:hAnsi="Trebuchet MS" w:cs="Trebuchet MS"/>
                                <w:b/>
                                <w:color w:val="FFFFFF"/>
                                <w:sz w:val="72"/>
                              </w:rPr>
                              <w:t>INTERNATIONAL</w:t>
                            </w:r>
                          </w:p>
                          <w:p w14:paraId="5CE9560F" w14:textId="77777777" w:rsidR="00BB1A96" w:rsidRPr="001226E4" w:rsidRDefault="00000000">
                            <w:pPr>
                              <w:spacing w:line="275" w:lineRule="auto"/>
                              <w:jc w:val="center"/>
                              <w:textDirection w:val="btLr"/>
                            </w:pPr>
                            <w:r w:rsidRPr="001226E4">
                              <w:rPr>
                                <w:rFonts w:ascii="Trebuchet MS" w:eastAsia="Trebuchet MS" w:hAnsi="Trebuchet MS" w:cs="Trebuchet MS"/>
                                <w:b/>
                                <w:color w:val="FFFFFF"/>
                                <w:sz w:val="72"/>
                              </w:rPr>
                              <w:t>PROSPECTUS</w:t>
                            </w:r>
                          </w:p>
                          <w:p w14:paraId="7E977315" w14:textId="77777777" w:rsidR="00BB1A96" w:rsidRPr="00380E3E" w:rsidRDefault="00000000">
                            <w:pPr>
                              <w:spacing w:line="275" w:lineRule="auto"/>
                              <w:jc w:val="center"/>
                              <w:textDirection w:val="btLr"/>
                              <w:rPr>
                                <w:color w:val="FFFFFF" w:themeColor="background1"/>
                                <w14:textOutline w14:w="9525" w14:cap="rnd" w14:cmpd="sng" w14:algn="ctr">
                                  <w14:noFill/>
                                  <w14:prstDash w14:val="solid"/>
                                  <w14:bevel/>
                                </w14:textOutline>
                              </w:rPr>
                            </w:pPr>
                            <w:r w:rsidRPr="00380E3E">
                              <w:rPr>
                                <w:rFonts w:ascii="Century Gothic" w:eastAsia="Century Gothic" w:hAnsi="Century Gothic" w:cs="Century Gothic"/>
                                <w:b/>
                                <w:i/>
                                <w:color w:val="FFFFFF" w:themeColor="background1"/>
                                <w:sz w:val="40"/>
                                <w14:textOutline w14:w="9525" w14:cap="rnd" w14:cmpd="sng" w14:algn="ctr">
                                  <w14:noFill/>
                                  <w14:prstDash w14:val="solid"/>
                                  <w14:bevel/>
                                </w14:textOutline>
                              </w:rPr>
                              <w:t>Educating for Eternity</w:t>
                            </w:r>
                          </w:p>
                        </w:txbxContent>
                      </wps:txbx>
                      <wps:bodyPr spcFirstLastPara="1" wrap="square" lIns="36575" tIns="36575" rIns="36575" bIns="36575" anchor="ctr" anchorCtr="0">
                        <a:noAutofit/>
                      </wps:bodyPr>
                    </wps:wsp>
                  </a:graphicData>
                </a:graphic>
              </wp:anchor>
            </w:drawing>
          </mc:Choice>
          <mc:Fallback>
            <w:pict>
              <v:rect w14:anchorId="3907001A" id="Rectangle 1940494318" o:spid="_x0000_s1026" style="position:absolute;margin-left:0;margin-top:6.4pt;width:377.1pt;height:207.7pt;z-index:251661312;visibility:visible;mso-wrap-style:square;mso-wrap-distance-left:2.88pt;mso-wrap-distance-top:2.88pt;mso-wrap-distance-right:2.88pt;mso-wrap-distance-bottom:2.88pt;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" filled="f" stroked="f">
                <v:textbox inset="1.016mm,1.016mm,1.016mm,1.016mm">
                  <w:txbxContent>
                    <w:p w14:paraId="73732337" w14:textId="77777777" w:rsidR="00BB1A96" w:rsidRPr="001226E4" w:rsidRDefault="00000000">
                      <w:pPr>
                        <w:spacing w:line="275" w:lineRule="auto"/>
                        <w:jc w:val="center"/>
                        <w:textDirection w:val="btLr"/>
                      </w:pPr>
                      <w:r w:rsidRPr="001226E4">
                        <w:rPr>
                          <w:rFonts w:ascii="Trebuchet MS" w:eastAsia="Trebuchet MS" w:hAnsi="Trebuchet MS" w:cs="Trebuchet MS"/>
                          <w:b/>
                          <w:color w:val="FFFFFF"/>
                          <w:sz w:val="40"/>
                        </w:rPr>
                        <w:t>Richmond View School</w:t>
                      </w:r>
                    </w:p>
                    <w:p w14:paraId="231AF9AE" w14:textId="77777777" w:rsidR="00BB1A96" w:rsidRPr="001226E4" w:rsidRDefault="00000000">
                      <w:pPr>
                        <w:spacing w:line="240" w:lineRule="auto"/>
                        <w:jc w:val="center"/>
                        <w:textDirection w:val="btLr"/>
                      </w:pPr>
                      <w:r w:rsidRPr="001226E4">
                        <w:rPr>
                          <w:rFonts w:ascii="Trebuchet MS" w:eastAsia="Trebuchet MS" w:hAnsi="Trebuchet MS" w:cs="Trebuchet MS"/>
                          <w:b/>
                          <w:color w:val="FFFFFF"/>
                          <w:sz w:val="72"/>
                        </w:rPr>
                        <w:t>INTERNATIONAL</w:t>
                      </w:r>
                    </w:p>
                    <w:p w14:paraId="5CE9560F" w14:textId="77777777" w:rsidR="00BB1A96" w:rsidRPr="001226E4" w:rsidRDefault="00000000">
                      <w:pPr>
                        <w:spacing w:line="275" w:lineRule="auto"/>
                        <w:jc w:val="center"/>
                        <w:textDirection w:val="btLr"/>
                      </w:pPr>
                      <w:r w:rsidRPr="001226E4">
                        <w:rPr>
                          <w:rFonts w:ascii="Trebuchet MS" w:eastAsia="Trebuchet MS" w:hAnsi="Trebuchet MS" w:cs="Trebuchet MS"/>
                          <w:b/>
                          <w:color w:val="FFFFFF"/>
                          <w:sz w:val="72"/>
                        </w:rPr>
                        <w:t>PROSPECTUS</w:t>
                      </w:r>
                    </w:p>
                    <w:p w14:paraId="7E977315" w14:textId="77777777" w:rsidR="00BB1A96" w:rsidRPr="00380E3E" w:rsidRDefault="00000000">
                      <w:pPr>
                        <w:spacing w:line="275" w:lineRule="auto"/>
                        <w:jc w:val="center"/>
                        <w:textDirection w:val="btLr"/>
                        <w:rPr>
                          <w:color w:val="FFFFFF" w:themeColor="background1"/>
                          <w14:textOutline w14:w="9525" w14:cap="rnd" w14:cmpd="sng" w14:algn="ctr">
                            <w14:noFill/>
                            <w14:prstDash w14:val="solid"/>
                            <w14:bevel/>
                          </w14:textOutline>
                        </w:rPr>
                      </w:pPr>
                      <w:r w:rsidRPr="00380E3E">
                        <w:rPr>
                          <w:rFonts w:ascii="Century Gothic" w:eastAsia="Century Gothic" w:hAnsi="Century Gothic" w:cs="Century Gothic"/>
                          <w:b/>
                          <w:i/>
                          <w:color w:val="FFFFFF" w:themeColor="background1"/>
                          <w:sz w:val="40"/>
                          <w14:textOutline w14:w="9525" w14:cap="rnd" w14:cmpd="sng" w14:algn="ctr">
                            <w14:noFill/>
                            <w14:prstDash w14:val="solid"/>
                            <w14:bevel/>
                          </w14:textOutline>
                        </w:rPr>
                        <w:t>Educating for Eternity</w:t>
                      </w:r>
                    </w:p>
                  </w:txbxContent>
                </v:textbox>
                <w10:wrap anchorx="margin"/>
              </v:rect>
            </w:pict>
          </mc:Fallback>
        </mc:AlternateContent>
      </w:r>
      <w:r w:rsidR="00000000" w:rsidRPr="001226E4">
        <w:br w:type="page"/>
      </w:r>
    </w:p>
    <w:p w14:paraId="6CFF744D" w14:textId="2793D04C" w:rsidR="003A2544" w:rsidRPr="001226E4" w:rsidRDefault="003A2544" w:rsidP="00447DCE">
      <w:pPr>
        <w:pBdr>
          <w:top w:val="nil"/>
          <w:left w:val="nil"/>
          <w:bottom w:val="nil"/>
          <w:right w:val="nil"/>
          <w:between w:val="nil"/>
        </w:pBdr>
        <w:tabs>
          <w:tab w:val="right" w:pos="9350"/>
        </w:tabs>
        <w:spacing w:after="320"/>
        <w:ind w:left="221" w:hanging="221"/>
        <w:jc w:val="both"/>
        <w:rPr>
          <w:rFonts w:ascii="Trebuchet MS" w:hAnsi="Trebuchet MS"/>
          <w:b/>
          <w:bCs/>
          <w:color w:val="1F497D"/>
          <w:sz w:val="48"/>
          <w:szCs w:val="48"/>
        </w:rPr>
      </w:pPr>
      <w:r w:rsidRPr="001226E4">
        <w:rPr>
          <w:rFonts w:ascii="Trebuchet MS" w:hAnsi="Trebuchet MS"/>
          <w:b/>
          <w:bCs/>
          <w:color w:val="1F497D"/>
          <w:sz w:val="48"/>
          <w:szCs w:val="48"/>
        </w:rPr>
        <w:lastRenderedPageBreak/>
        <w:t>INDEX</w:t>
      </w:r>
    </w:p>
    <w:sdt>
      <w:sdtPr>
        <w:rPr>
          <w:noProof w:val="0"/>
        </w:rPr>
        <w:id w:val="-2007872461"/>
        <w:docPartObj>
          <w:docPartGallery w:val="Table of Contents"/>
          <w:docPartUnique/>
        </w:docPartObj>
      </w:sdtPr>
      <w:sdtEndPr>
        <w:rPr>
          <w:b w:val="0"/>
          <w:bCs w:val="0"/>
          <w:color w:val="auto"/>
          <w:sz w:val="22"/>
          <w:szCs w:val="22"/>
        </w:rPr>
      </w:sdtEndPr>
      <w:sdtContent>
        <w:p w14:paraId="05AF3AFC" w14:textId="68D501F4" w:rsidR="00DD6646" w:rsidRDefault="00000000">
          <w:pPr>
            <w:pStyle w:val="TOC1"/>
            <w:rPr>
              <w:rFonts w:asciiTheme="minorHAnsi" w:eastAsiaTheme="minorEastAsia" w:hAnsiTheme="minorHAnsi" w:cstheme="minorBidi"/>
              <w:b w:val="0"/>
              <w:bCs w:val="0"/>
              <w:color w:val="auto"/>
              <w:kern w:val="2"/>
              <w14:ligatures w14:val="standardContextual"/>
            </w:rPr>
          </w:pPr>
          <w:r w:rsidRPr="001226E4">
            <w:rPr>
              <w:noProof w:val="0"/>
            </w:rPr>
            <w:fldChar w:fldCharType="begin"/>
          </w:r>
          <w:r w:rsidRPr="001226E4">
            <w:rPr>
              <w:noProof w:val="0"/>
            </w:rPr>
            <w:instrText xml:space="preserve"> TOC \h \u \z \t "Heading 1,1,Heading 2,2,Heading 3,3,"</w:instrText>
          </w:r>
          <w:r w:rsidRPr="001226E4">
            <w:rPr>
              <w:noProof w:val="0"/>
            </w:rPr>
            <w:fldChar w:fldCharType="separate"/>
          </w:r>
          <w:hyperlink w:anchor="_Toc206503420" w:history="1">
            <w:r w:rsidR="00DD6646" w:rsidRPr="00155039">
              <w:rPr>
                <w:rStyle w:val="Hyperlink"/>
              </w:rPr>
              <w:t>WELCOME</w:t>
            </w:r>
            <w:r w:rsidR="00DD6646">
              <w:rPr>
                <w:webHidden/>
              </w:rPr>
              <w:tab/>
            </w:r>
            <w:r w:rsidR="00DD6646">
              <w:rPr>
                <w:webHidden/>
              </w:rPr>
              <w:fldChar w:fldCharType="begin"/>
            </w:r>
            <w:r w:rsidR="00DD6646">
              <w:rPr>
                <w:webHidden/>
              </w:rPr>
              <w:instrText xml:space="preserve"> PAGEREF _Toc206503420 \h </w:instrText>
            </w:r>
            <w:r w:rsidR="00DD6646">
              <w:rPr>
                <w:webHidden/>
              </w:rPr>
            </w:r>
            <w:r w:rsidR="00DD6646">
              <w:rPr>
                <w:webHidden/>
              </w:rPr>
              <w:fldChar w:fldCharType="separate"/>
            </w:r>
            <w:r w:rsidR="00DD6646">
              <w:rPr>
                <w:webHidden/>
              </w:rPr>
              <w:t>5</w:t>
            </w:r>
            <w:r w:rsidR="00DD6646">
              <w:rPr>
                <w:webHidden/>
              </w:rPr>
              <w:fldChar w:fldCharType="end"/>
            </w:r>
          </w:hyperlink>
        </w:p>
        <w:p w14:paraId="2E76929D" w14:textId="2797A87F" w:rsidR="00DD6646" w:rsidRDefault="00DD6646">
          <w:pPr>
            <w:pStyle w:val="TOC1"/>
            <w:rPr>
              <w:rFonts w:asciiTheme="minorHAnsi" w:eastAsiaTheme="minorEastAsia" w:hAnsiTheme="minorHAnsi" w:cstheme="minorBidi"/>
              <w:b w:val="0"/>
              <w:bCs w:val="0"/>
              <w:color w:val="auto"/>
              <w:kern w:val="2"/>
              <w14:ligatures w14:val="standardContextual"/>
            </w:rPr>
          </w:pPr>
          <w:hyperlink w:anchor="_Toc206503421" w:history="1">
            <w:r w:rsidRPr="00155039">
              <w:rPr>
                <w:rStyle w:val="Hyperlink"/>
              </w:rPr>
              <w:t>WHO WE ARE AND OUR VALUES</w:t>
            </w:r>
            <w:r>
              <w:rPr>
                <w:webHidden/>
              </w:rPr>
              <w:tab/>
            </w:r>
            <w:r>
              <w:rPr>
                <w:webHidden/>
              </w:rPr>
              <w:fldChar w:fldCharType="begin"/>
            </w:r>
            <w:r>
              <w:rPr>
                <w:webHidden/>
              </w:rPr>
              <w:instrText xml:space="preserve"> PAGEREF _Toc206503421 \h </w:instrText>
            </w:r>
            <w:r>
              <w:rPr>
                <w:webHidden/>
              </w:rPr>
            </w:r>
            <w:r>
              <w:rPr>
                <w:webHidden/>
              </w:rPr>
              <w:fldChar w:fldCharType="separate"/>
            </w:r>
            <w:r>
              <w:rPr>
                <w:webHidden/>
              </w:rPr>
              <w:t>6</w:t>
            </w:r>
            <w:r>
              <w:rPr>
                <w:webHidden/>
              </w:rPr>
              <w:fldChar w:fldCharType="end"/>
            </w:r>
          </w:hyperlink>
        </w:p>
        <w:p w14:paraId="15E36C4D" w14:textId="132031D6" w:rsidR="00DD6646" w:rsidRDefault="00DD6646">
          <w:pPr>
            <w:pStyle w:val="TOC2"/>
            <w:tabs>
              <w:tab w:val="right" w:pos="9350"/>
            </w:tabs>
            <w:rPr>
              <w:rFonts w:asciiTheme="minorHAnsi" w:eastAsiaTheme="minorEastAsia" w:hAnsiTheme="minorHAnsi" w:cstheme="minorBidi"/>
              <w:b w:val="0"/>
              <w:noProof/>
              <w:kern w:val="2"/>
              <w14:ligatures w14:val="standardContextual"/>
            </w:rPr>
          </w:pPr>
          <w:hyperlink w:anchor="_Toc206503422" w:history="1">
            <w:r w:rsidRPr="00155039">
              <w:rPr>
                <w:rStyle w:val="Hyperlink"/>
                <w:noProof/>
              </w:rPr>
              <w:t>Our vision</w:t>
            </w:r>
            <w:r>
              <w:rPr>
                <w:noProof/>
                <w:webHidden/>
              </w:rPr>
              <w:tab/>
            </w:r>
            <w:r>
              <w:rPr>
                <w:noProof/>
                <w:webHidden/>
              </w:rPr>
              <w:fldChar w:fldCharType="begin"/>
            </w:r>
            <w:r>
              <w:rPr>
                <w:noProof/>
                <w:webHidden/>
              </w:rPr>
              <w:instrText xml:space="preserve"> PAGEREF _Toc206503422 \h </w:instrText>
            </w:r>
            <w:r>
              <w:rPr>
                <w:noProof/>
                <w:webHidden/>
              </w:rPr>
            </w:r>
            <w:r>
              <w:rPr>
                <w:noProof/>
                <w:webHidden/>
              </w:rPr>
              <w:fldChar w:fldCharType="separate"/>
            </w:r>
            <w:r>
              <w:rPr>
                <w:noProof/>
                <w:webHidden/>
              </w:rPr>
              <w:t>6</w:t>
            </w:r>
            <w:r>
              <w:rPr>
                <w:noProof/>
                <w:webHidden/>
              </w:rPr>
              <w:fldChar w:fldCharType="end"/>
            </w:r>
          </w:hyperlink>
        </w:p>
        <w:p w14:paraId="50BE8297" w14:textId="780A22DF" w:rsidR="00DD6646" w:rsidRDefault="00DD6646">
          <w:pPr>
            <w:pStyle w:val="TOC2"/>
            <w:tabs>
              <w:tab w:val="right" w:pos="9350"/>
            </w:tabs>
            <w:rPr>
              <w:rFonts w:asciiTheme="minorHAnsi" w:eastAsiaTheme="minorEastAsia" w:hAnsiTheme="minorHAnsi" w:cstheme="minorBidi"/>
              <w:b w:val="0"/>
              <w:noProof/>
              <w:kern w:val="2"/>
              <w14:ligatures w14:val="standardContextual"/>
            </w:rPr>
          </w:pPr>
          <w:hyperlink w:anchor="_Toc206503423" w:history="1">
            <w:r w:rsidRPr="00155039">
              <w:rPr>
                <w:rStyle w:val="Hyperlink"/>
                <w:noProof/>
              </w:rPr>
              <w:t>Our mission</w:t>
            </w:r>
            <w:r>
              <w:rPr>
                <w:noProof/>
                <w:webHidden/>
              </w:rPr>
              <w:tab/>
            </w:r>
            <w:r>
              <w:rPr>
                <w:noProof/>
                <w:webHidden/>
              </w:rPr>
              <w:fldChar w:fldCharType="begin"/>
            </w:r>
            <w:r>
              <w:rPr>
                <w:noProof/>
                <w:webHidden/>
              </w:rPr>
              <w:instrText xml:space="preserve"> PAGEREF _Toc206503423 \h </w:instrText>
            </w:r>
            <w:r>
              <w:rPr>
                <w:noProof/>
                <w:webHidden/>
              </w:rPr>
            </w:r>
            <w:r>
              <w:rPr>
                <w:noProof/>
                <w:webHidden/>
              </w:rPr>
              <w:fldChar w:fldCharType="separate"/>
            </w:r>
            <w:r>
              <w:rPr>
                <w:noProof/>
                <w:webHidden/>
              </w:rPr>
              <w:t>6</w:t>
            </w:r>
            <w:r>
              <w:rPr>
                <w:noProof/>
                <w:webHidden/>
              </w:rPr>
              <w:fldChar w:fldCharType="end"/>
            </w:r>
          </w:hyperlink>
        </w:p>
        <w:p w14:paraId="37A4B2AC" w14:textId="750E4150" w:rsidR="00DD6646" w:rsidRDefault="00DD6646">
          <w:pPr>
            <w:pStyle w:val="TOC2"/>
            <w:tabs>
              <w:tab w:val="right" w:pos="9350"/>
            </w:tabs>
            <w:rPr>
              <w:rFonts w:asciiTheme="minorHAnsi" w:eastAsiaTheme="minorEastAsia" w:hAnsiTheme="minorHAnsi" w:cstheme="minorBidi"/>
              <w:b w:val="0"/>
              <w:noProof/>
              <w:kern w:val="2"/>
              <w14:ligatures w14:val="standardContextual"/>
            </w:rPr>
          </w:pPr>
          <w:hyperlink w:anchor="_Toc206503424" w:history="1">
            <w:r w:rsidRPr="00155039">
              <w:rPr>
                <w:rStyle w:val="Hyperlink"/>
                <w:noProof/>
              </w:rPr>
              <w:t>Our values</w:t>
            </w:r>
            <w:r>
              <w:rPr>
                <w:noProof/>
                <w:webHidden/>
              </w:rPr>
              <w:tab/>
            </w:r>
            <w:r>
              <w:rPr>
                <w:noProof/>
                <w:webHidden/>
              </w:rPr>
              <w:fldChar w:fldCharType="begin"/>
            </w:r>
            <w:r>
              <w:rPr>
                <w:noProof/>
                <w:webHidden/>
              </w:rPr>
              <w:instrText xml:space="preserve"> PAGEREF _Toc206503424 \h </w:instrText>
            </w:r>
            <w:r>
              <w:rPr>
                <w:noProof/>
                <w:webHidden/>
              </w:rPr>
            </w:r>
            <w:r>
              <w:rPr>
                <w:noProof/>
                <w:webHidden/>
              </w:rPr>
              <w:fldChar w:fldCharType="separate"/>
            </w:r>
            <w:r>
              <w:rPr>
                <w:noProof/>
                <w:webHidden/>
              </w:rPr>
              <w:t>6</w:t>
            </w:r>
            <w:r>
              <w:rPr>
                <w:noProof/>
                <w:webHidden/>
              </w:rPr>
              <w:fldChar w:fldCharType="end"/>
            </w:r>
          </w:hyperlink>
        </w:p>
        <w:p w14:paraId="446745D4" w14:textId="1748849F" w:rsidR="00DD6646" w:rsidRDefault="00DD6646">
          <w:pPr>
            <w:pStyle w:val="TOC2"/>
            <w:tabs>
              <w:tab w:val="right" w:pos="9350"/>
            </w:tabs>
            <w:rPr>
              <w:rFonts w:asciiTheme="minorHAnsi" w:eastAsiaTheme="minorEastAsia" w:hAnsiTheme="minorHAnsi" w:cstheme="minorBidi"/>
              <w:b w:val="0"/>
              <w:noProof/>
              <w:kern w:val="2"/>
              <w14:ligatures w14:val="standardContextual"/>
            </w:rPr>
          </w:pPr>
          <w:hyperlink w:anchor="_Toc206503425" w:history="1">
            <w:r w:rsidRPr="00155039">
              <w:rPr>
                <w:rStyle w:val="Hyperlink"/>
                <w:noProof/>
              </w:rPr>
              <w:t>What are we learning at RVS?</w:t>
            </w:r>
            <w:r>
              <w:rPr>
                <w:noProof/>
                <w:webHidden/>
              </w:rPr>
              <w:tab/>
            </w:r>
            <w:r>
              <w:rPr>
                <w:noProof/>
                <w:webHidden/>
              </w:rPr>
              <w:fldChar w:fldCharType="begin"/>
            </w:r>
            <w:r>
              <w:rPr>
                <w:noProof/>
                <w:webHidden/>
              </w:rPr>
              <w:instrText xml:space="preserve"> PAGEREF _Toc206503425 \h </w:instrText>
            </w:r>
            <w:r>
              <w:rPr>
                <w:noProof/>
                <w:webHidden/>
              </w:rPr>
            </w:r>
            <w:r>
              <w:rPr>
                <w:noProof/>
                <w:webHidden/>
              </w:rPr>
              <w:fldChar w:fldCharType="separate"/>
            </w:r>
            <w:r>
              <w:rPr>
                <w:noProof/>
                <w:webHidden/>
              </w:rPr>
              <w:t>7</w:t>
            </w:r>
            <w:r>
              <w:rPr>
                <w:noProof/>
                <w:webHidden/>
              </w:rPr>
              <w:fldChar w:fldCharType="end"/>
            </w:r>
          </w:hyperlink>
        </w:p>
        <w:p w14:paraId="48EEAB95" w14:textId="3194BBA7" w:rsidR="00DD6646" w:rsidRDefault="00DD6646">
          <w:pPr>
            <w:pStyle w:val="TOC1"/>
            <w:rPr>
              <w:rFonts w:asciiTheme="minorHAnsi" w:eastAsiaTheme="minorEastAsia" w:hAnsiTheme="minorHAnsi" w:cstheme="minorBidi"/>
              <w:b w:val="0"/>
              <w:bCs w:val="0"/>
              <w:color w:val="auto"/>
              <w:kern w:val="2"/>
              <w14:ligatures w14:val="standardContextual"/>
            </w:rPr>
          </w:pPr>
          <w:hyperlink w:anchor="_Toc206503426" w:history="1">
            <w:r w:rsidRPr="00155039">
              <w:rPr>
                <w:rStyle w:val="Hyperlink"/>
              </w:rPr>
              <w:t>FACILITIES ON OFFER</w:t>
            </w:r>
            <w:r>
              <w:rPr>
                <w:webHidden/>
              </w:rPr>
              <w:tab/>
            </w:r>
            <w:r>
              <w:rPr>
                <w:webHidden/>
              </w:rPr>
              <w:fldChar w:fldCharType="begin"/>
            </w:r>
            <w:r>
              <w:rPr>
                <w:webHidden/>
              </w:rPr>
              <w:instrText xml:space="preserve"> PAGEREF _Toc206503426 \h </w:instrText>
            </w:r>
            <w:r>
              <w:rPr>
                <w:webHidden/>
              </w:rPr>
            </w:r>
            <w:r>
              <w:rPr>
                <w:webHidden/>
              </w:rPr>
              <w:fldChar w:fldCharType="separate"/>
            </w:r>
            <w:r>
              <w:rPr>
                <w:webHidden/>
              </w:rPr>
              <w:t>8</w:t>
            </w:r>
            <w:r>
              <w:rPr>
                <w:webHidden/>
              </w:rPr>
              <w:fldChar w:fldCharType="end"/>
            </w:r>
          </w:hyperlink>
        </w:p>
        <w:p w14:paraId="07395D9B" w14:textId="544C8A30" w:rsidR="00DD6646" w:rsidRDefault="00DD6646">
          <w:pPr>
            <w:pStyle w:val="TOC1"/>
            <w:rPr>
              <w:rFonts w:asciiTheme="minorHAnsi" w:eastAsiaTheme="minorEastAsia" w:hAnsiTheme="minorHAnsi" w:cstheme="minorBidi"/>
              <w:b w:val="0"/>
              <w:bCs w:val="0"/>
              <w:color w:val="auto"/>
              <w:kern w:val="2"/>
              <w14:ligatures w14:val="standardContextual"/>
            </w:rPr>
          </w:pPr>
          <w:hyperlink w:anchor="_Toc206503427" w:history="1">
            <w:r w:rsidRPr="00155039">
              <w:rPr>
                <w:rStyle w:val="Hyperlink"/>
              </w:rPr>
              <w:t>NEW ZEALAND SYSTEM AND SCHOOL EDUCATIONAL APPROACH</w:t>
            </w:r>
            <w:r>
              <w:rPr>
                <w:webHidden/>
              </w:rPr>
              <w:tab/>
            </w:r>
            <w:r>
              <w:rPr>
                <w:webHidden/>
              </w:rPr>
              <w:fldChar w:fldCharType="begin"/>
            </w:r>
            <w:r>
              <w:rPr>
                <w:webHidden/>
              </w:rPr>
              <w:instrText xml:space="preserve"> PAGEREF _Toc206503427 \h </w:instrText>
            </w:r>
            <w:r>
              <w:rPr>
                <w:webHidden/>
              </w:rPr>
            </w:r>
            <w:r>
              <w:rPr>
                <w:webHidden/>
              </w:rPr>
              <w:fldChar w:fldCharType="separate"/>
            </w:r>
            <w:r>
              <w:rPr>
                <w:webHidden/>
              </w:rPr>
              <w:t>9</w:t>
            </w:r>
            <w:r>
              <w:rPr>
                <w:webHidden/>
              </w:rPr>
              <w:fldChar w:fldCharType="end"/>
            </w:r>
          </w:hyperlink>
        </w:p>
        <w:p w14:paraId="3EC8BB0E" w14:textId="13A566D6" w:rsidR="00DD6646" w:rsidRDefault="00DD6646">
          <w:pPr>
            <w:pStyle w:val="TOC2"/>
            <w:tabs>
              <w:tab w:val="right" w:pos="9350"/>
            </w:tabs>
            <w:rPr>
              <w:rFonts w:asciiTheme="minorHAnsi" w:eastAsiaTheme="minorEastAsia" w:hAnsiTheme="minorHAnsi" w:cstheme="minorBidi"/>
              <w:b w:val="0"/>
              <w:noProof/>
              <w:kern w:val="2"/>
              <w14:ligatures w14:val="standardContextual"/>
            </w:rPr>
          </w:pPr>
          <w:hyperlink w:anchor="_Toc206503428" w:history="1">
            <w:r w:rsidRPr="00155039">
              <w:rPr>
                <w:rStyle w:val="Hyperlink"/>
                <w:noProof/>
              </w:rPr>
              <w:t>General information – New Zealand school system</w:t>
            </w:r>
            <w:r>
              <w:rPr>
                <w:noProof/>
                <w:webHidden/>
              </w:rPr>
              <w:tab/>
            </w:r>
            <w:r>
              <w:rPr>
                <w:noProof/>
                <w:webHidden/>
              </w:rPr>
              <w:fldChar w:fldCharType="begin"/>
            </w:r>
            <w:r>
              <w:rPr>
                <w:noProof/>
                <w:webHidden/>
              </w:rPr>
              <w:instrText xml:space="preserve"> PAGEREF _Toc206503428 \h </w:instrText>
            </w:r>
            <w:r>
              <w:rPr>
                <w:noProof/>
                <w:webHidden/>
              </w:rPr>
            </w:r>
            <w:r>
              <w:rPr>
                <w:noProof/>
                <w:webHidden/>
              </w:rPr>
              <w:fldChar w:fldCharType="separate"/>
            </w:r>
            <w:r>
              <w:rPr>
                <w:noProof/>
                <w:webHidden/>
              </w:rPr>
              <w:t>9</w:t>
            </w:r>
            <w:r>
              <w:rPr>
                <w:noProof/>
                <w:webHidden/>
              </w:rPr>
              <w:fldChar w:fldCharType="end"/>
            </w:r>
          </w:hyperlink>
        </w:p>
        <w:p w14:paraId="35BCE752" w14:textId="467F11F3" w:rsidR="00DD6646" w:rsidRDefault="00DD6646">
          <w:pPr>
            <w:pStyle w:val="TOC1"/>
            <w:rPr>
              <w:rFonts w:asciiTheme="minorHAnsi" w:eastAsiaTheme="minorEastAsia" w:hAnsiTheme="minorHAnsi" w:cstheme="minorBidi"/>
              <w:b w:val="0"/>
              <w:bCs w:val="0"/>
              <w:color w:val="auto"/>
              <w:kern w:val="2"/>
              <w14:ligatures w14:val="standardContextual"/>
            </w:rPr>
          </w:pPr>
          <w:hyperlink w:anchor="_Toc206503429" w:history="1">
            <w:r w:rsidRPr="00155039">
              <w:rPr>
                <w:rStyle w:val="Hyperlink"/>
              </w:rPr>
              <w:t>SCHOOLING LEVELS</w:t>
            </w:r>
            <w:r>
              <w:rPr>
                <w:webHidden/>
              </w:rPr>
              <w:tab/>
            </w:r>
            <w:r>
              <w:rPr>
                <w:webHidden/>
              </w:rPr>
              <w:fldChar w:fldCharType="begin"/>
            </w:r>
            <w:r>
              <w:rPr>
                <w:webHidden/>
              </w:rPr>
              <w:instrText xml:space="preserve"> PAGEREF _Toc206503429 \h </w:instrText>
            </w:r>
            <w:r>
              <w:rPr>
                <w:webHidden/>
              </w:rPr>
            </w:r>
            <w:r>
              <w:rPr>
                <w:webHidden/>
              </w:rPr>
              <w:fldChar w:fldCharType="separate"/>
            </w:r>
            <w:r>
              <w:rPr>
                <w:webHidden/>
              </w:rPr>
              <w:t>9</w:t>
            </w:r>
            <w:r>
              <w:rPr>
                <w:webHidden/>
              </w:rPr>
              <w:fldChar w:fldCharType="end"/>
            </w:r>
          </w:hyperlink>
        </w:p>
        <w:p w14:paraId="2B030976" w14:textId="259F6F38" w:rsidR="00DD6646" w:rsidRDefault="00DD6646">
          <w:pPr>
            <w:pStyle w:val="TOC2"/>
            <w:tabs>
              <w:tab w:val="right" w:pos="9350"/>
            </w:tabs>
            <w:rPr>
              <w:rFonts w:asciiTheme="minorHAnsi" w:eastAsiaTheme="minorEastAsia" w:hAnsiTheme="minorHAnsi" w:cstheme="minorBidi"/>
              <w:b w:val="0"/>
              <w:noProof/>
              <w:kern w:val="2"/>
              <w14:ligatures w14:val="standardContextual"/>
            </w:rPr>
          </w:pPr>
          <w:hyperlink w:anchor="_Toc206503430" w:history="1">
            <w:r w:rsidRPr="00155039">
              <w:rPr>
                <w:rStyle w:val="Hyperlink"/>
                <w:noProof/>
              </w:rPr>
              <w:t>Early childhood</w:t>
            </w:r>
            <w:r>
              <w:rPr>
                <w:noProof/>
                <w:webHidden/>
              </w:rPr>
              <w:tab/>
            </w:r>
            <w:r>
              <w:rPr>
                <w:noProof/>
                <w:webHidden/>
              </w:rPr>
              <w:fldChar w:fldCharType="begin"/>
            </w:r>
            <w:r>
              <w:rPr>
                <w:noProof/>
                <w:webHidden/>
              </w:rPr>
              <w:instrText xml:space="preserve"> PAGEREF _Toc206503430 \h </w:instrText>
            </w:r>
            <w:r>
              <w:rPr>
                <w:noProof/>
                <w:webHidden/>
              </w:rPr>
            </w:r>
            <w:r>
              <w:rPr>
                <w:noProof/>
                <w:webHidden/>
              </w:rPr>
              <w:fldChar w:fldCharType="separate"/>
            </w:r>
            <w:r>
              <w:rPr>
                <w:noProof/>
                <w:webHidden/>
              </w:rPr>
              <w:t>9</w:t>
            </w:r>
            <w:r>
              <w:rPr>
                <w:noProof/>
                <w:webHidden/>
              </w:rPr>
              <w:fldChar w:fldCharType="end"/>
            </w:r>
          </w:hyperlink>
        </w:p>
        <w:p w14:paraId="2E8EB116" w14:textId="23BFA7B2" w:rsidR="00DD6646" w:rsidRDefault="00DD6646">
          <w:pPr>
            <w:pStyle w:val="TOC2"/>
            <w:tabs>
              <w:tab w:val="right" w:pos="9350"/>
            </w:tabs>
            <w:rPr>
              <w:rFonts w:asciiTheme="minorHAnsi" w:eastAsiaTheme="minorEastAsia" w:hAnsiTheme="minorHAnsi" w:cstheme="minorBidi"/>
              <w:b w:val="0"/>
              <w:noProof/>
              <w:kern w:val="2"/>
              <w14:ligatures w14:val="standardContextual"/>
            </w:rPr>
          </w:pPr>
          <w:hyperlink w:anchor="_Toc206503431" w:history="1">
            <w:r w:rsidRPr="00155039">
              <w:rPr>
                <w:rStyle w:val="Hyperlink"/>
                <w:noProof/>
              </w:rPr>
              <w:t>Primary schools</w:t>
            </w:r>
            <w:r>
              <w:rPr>
                <w:noProof/>
                <w:webHidden/>
              </w:rPr>
              <w:tab/>
            </w:r>
            <w:r>
              <w:rPr>
                <w:noProof/>
                <w:webHidden/>
              </w:rPr>
              <w:fldChar w:fldCharType="begin"/>
            </w:r>
            <w:r>
              <w:rPr>
                <w:noProof/>
                <w:webHidden/>
              </w:rPr>
              <w:instrText xml:space="preserve"> PAGEREF _Toc206503431 \h </w:instrText>
            </w:r>
            <w:r>
              <w:rPr>
                <w:noProof/>
                <w:webHidden/>
              </w:rPr>
            </w:r>
            <w:r>
              <w:rPr>
                <w:noProof/>
                <w:webHidden/>
              </w:rPr>
              <w:fldChar w:fldCharType="separate"/>
            </w:r>
            <w:r>
              <w:rPr>
                <w:noProof/>
                <w:webHidden/>
              </w:rPr>
              <w:t>9</w:t>
            </w:r>
            <w:r>
              <w:rPr>
                <w:noProof/>
                <w:webHidden/>
              </w:rPr>
              <w:fldChar w:fldCharType="end"/>
            </w:r>
          </w:hyperlink>
        </w:p>
        <w:p w14:paraId="332C5BD4" w14:textId="7BF49843" w:rsidR="00DD6646" w:rsidRDefault="00DD6646">
          <w:pPr>
            <w:pStyle w:val="TOC2"/>
            <w:tabs>
              <w:tab w:val="right" w:pos="9350"/>
            </w:tabs>
            <w:rPr>
              <w:rFonts w:asciiTheme="minorHAnsi" w:eastAsiaTheme="minorEastAsia" w:hAnsiTheme="minorHAnsi" w:cstheme="minorBidi"/>
              <w:b w:val="0"/>
              <w:noProof/>
              <w:kern w:val="2"/>
              <w14:ligatures w14:val="standardContextual"/>
            </w:rPr>
          </w:pPr>
          <w:hyperlink w:anchor="_Toc206503432" w:history="1">
            <w:r w:rsidRPr="00155039">
              <w:rPr>
                <w:rStyle w:val="Hyperlink"/>
                <w:noProof/>
              </w:rPr>
              <w:t>Intermediate schools</w:t>
            </w:r>
            <w:r>
              <w:rPr>
                <w:noProof/>
                <w:webHidden/>
              </w:rPr>
              <w:tab/>
            </w:r>
            <w:r>
              <w:rPr>
                <w:noProof/>
                <w:webHidden/>
              </w:rPr>
              <w:fldChar w:fldCharType="begin"/>
            </w:r>
            <w:r>
              <w:rPr>
                <w:noProof/>
                <w:webHidden/>
              </w:rPr>
              <w:instrText xml:space="preserve"> PAGEREF _Toc206503432 \h </w:instrText>
            </w:r>
            <w:r>
              <w:rPr>
                <w:noProof/>
                <w:webHidden/>
              </w:rPr>
            </w:r>
            <w:r>
              <w:rPr>
                <w:noProof/>
                <w:webHidden/>
              </w:rPr>
              <w:fldChar w:fldCharType="separate"/>
            </w:r>
            <w:r>
              <w:rPr>
                <w:noProof/>
                <w:webHidden/>
              </w:rPr>
              <w:t>10</w:t>
            </w:r>
            <w:r>
              <w:rPr>
                <w:noProof/>
                <w:webHidden/>
              </w:rPr>
              <w:fldChar w:fldCharType="end"/>
            </w:r>
          </w:hyperlink>
        </w:p>
        <w:p w14:paraId="47CBAEC1" w14:textId="2A5A019C" w:rsidR="00DD6646" w:rsidRDefault="00DD6646">
          <w:pPr>
            <w:pStyle w:val="TOC2"/>
            <w:tabs>
              <w:tab w:val="right" w:pos="9350"/>
            </w:tabs>
            <w:rPr>
              <w:rFonts w:asciiTheme="minorHAnsi" w:eastAsiaTheme="minorEastAsia" w:hAnsiTheme="minorHAnsi" w:cstheme="minorBidi"/>
              <w:b w:val="0"/>
              <w:noProof/>
              <w:kern w:val="2"/>
              <w14:ligatures w14:val="standardContextual"/>
            </w:rPr>
          </w:pPr>
          <w:hyperlink w:anchor="_Toc206503433" w:history="1">
            <w:r w:rsidRPr="00155039">
              <w:rPr>
                <w:rStyle w:val="Hyperlink"/>
                <w:noProof/>
              </w:rPr>
              <w:t>Secondary schools (also known as High School or College)</w:t>
            </w:r>
            <w:r>
              <w:rPr>
                <w:noProof/>
                <w:webHidden/>
              </w:rPr>
              <w:tab/>
            </w:r>
            <w:r>
              <w:rPr>
                <w:noProof/>
                <w:webHidden/>
              </w:rPr>
              <w:fldChar w:fldCharType="begin"/>
            </w:r>
            <w:r>
              <w:rPr>
                <w:noProof/>
                <w:webHidden/>
              </w:rPr>
              <w:instrText xml:space="preserve"> PAGEREF _Toc206503433 \h </w:instrText>
            </w:r>
            <w:r>
              <w:rPr>
                <w:noProof/>
                <w:webHidden/>
              </w:rPr>
            </w:r>
            <w:r>
              <w:rPr>
                <w:noProof/>
                <w:webHidden/>
              </w:rPr>
              <w:fldChar w:fldCharType="separate"/>
            </w:r>
            <w:r>
              <w:rPr>
                <w:noProof/>
                <w:webHidden/>
              </w:rPr>
              <w:t>10</w:t>
            </w:r>
            <w:r>
              <w:rPr>
                <w:noProof/>
                <w:webHidden/>
              </w:rPr>
              <w:fldChar w:fldCharType="end"/>
            </w:r>
          </w:hyperlink>
        </w:p>
        <w:p w14:paraId="6BFBFAAD" w14:textId="49A695C3" w:rsidR="00DD6646" w:rsidRDefault="00DD6646">
          <w:pPr>
            <w:pStyle w:val="TOC2"/>
            <w:tabs>
              <w:tab w:val="right" w:pos="9350"/>
            </w:tabs>
            <w:rPr>
              <w:rFonts w:asciiTheme="minorHAnsi" w:eastAsiaTheme="minorEastAsia" w:hAnsiTheme="minorHAnsi" w:cstheme="minorBidi"/>
              <w:b w:val="0"/>
              <w:noProof/>
              <w:kern w:val="2"/>
              <w14:ligatures w14:val="standardContextual"/>
            </w:rPr>
          </w:pPr>
          <w:hyperlink w:anchor="_Toc206503434" w:history="1">
            <w:r w:rsidRPr="00155039">
              <w:rPr>
                <w:rStyle w:val="Hyperlink"/>
                <w:noProof/>
              </w:rPr>
              <w:t>Tertiary education</w:t>
            </w:r>
            <w:r>
              <w:rPr>
                <w:noProof/>
                <w:webHidden/>
              </w:rPr>
              <w:tab/>
            </w:r>
            <w:r>
              <w:rPr>
                <w:noProof/>
                <w:webHidden/>
              </w:rPr>
              <w:fldChar w:fldCharType="begin"/>
            </w:r>
            <w:r>
              <w:rPr>
                <w:noProof/>
                <w:webHidden/>
              </w:rPr>
              <w:instrText xml:space="preserve"> PAGEREF _Toc206503434 \h </w:instrText>
            </w:r>
            <w:r>
              <w:rPr>
                <w:noProof/>
                <w:webHidden/>
              </w:rPr>
            </w:r>
            <w:r>
              <w:rPr>
                <w:noProof/>
                <w:webHidden/>
              </w:rPr>
              <w:fldChar w:fldCharType="separate"/>
            </w:r>
            <w:r>
              <w:rPr>
                <w:noProof/>
                <w:webHidden/>
              </w:rPr>
              <w:t>10</w:t>
            </w:r>
            <w:r>
              <w:rPr>
                <w:noProof/>
                <w:webHidden/>
              </w:rPr>
              <w:fldChar w:fldCharType="end"/>
            </w:r>
          </w:hyperlink>
        </w:p>
        <w:p w14:paraId="3CCCB383" w14:textId="34295D66" w:rsidR="00DD6646" w:rsidRDefault="00DD6646">
          <w:pPr>
            <w:pStyle w:val="TOC3"/>
            <w:tabs>
              <w:tab w:val="right" w:pos="9350"/>
            </w:tabs>
            <w:rPr>
              <w:rFonts w:asciiTheme="minorHAnsi" w:eastAsiaTheme="minorEastAsia" w:hAnsiTheme="minorHAnsi" w:cstheme="minorBidi"/>
              <w:noProof/>
              <w:color w:val="auto"/>
              <w:kern w:val="2"/>
              <w14:ligatures w14:val="standardContextual"/>
            </w:rPr>
          </w:pPr>
          <w:hyperlink w:anchor="_Toc206503435" w:history="1">
            <w:r w:rsidRPr="00155039">
              <w:rPr>
                <w:rStyle w:val="Hyperlink"/>
                <w:noProof/>
              </w:rPr>
              <w:t>Vocational education providers</w:t>
            </w:r>
            <w:r>
              <w:rPr>
                <w:noProof/>
                <w:webHidden/>
              </w:rPr>
              <w:tab/>
            </w:r>
            <w:r>
              <w:rPr>
                <w:noProof/>
                <w:webHidden/>
              </w:rPr>
              <w:fldChar w:fldCharType="begin"/>
            </w:r>
            <w:r>
              <w:rPr>
                <w:noProof/>
                <w:webHidden/>
              </w:rPr>
              <w:instrText xml:space="preserve"> PAGEREF _Toc206503435 \h </w:instrText>
            </w:r>
            <w:r>
              <w:rPr>
                <w:noProof/>
                <w:webHidden/>
              </w:rPr>
            </w:r>
            <w:r>
              <w:rPr>
                <w:noProof/>
                <w:webHidden/>
              </w:rPr>
              <w:fldChar w:fldCharType="separate"/>
            </w:r>
            <w:r>
              <w:rPr>
                <w:noProof/>
                <w:webHidden/>
              </w:rPr>
              <w:t>10</w:t>
            </w:r>
            <w:r>
              <w:rPr>
                <w:noProof/>
                <w:webHidden/>
              </w:rPr>
              <w:fldChar w:fldCharType="end"/>
            </w:r>
          </w:hyperlink>
        </w:p>
        <w:p w14:paraId="140F7B63" w14:textId="025744B6" w:rsidR="00DD6646" w:rsidRDefault="00DD6646">
          <w:pPr>
            <w:pStyle w:val="TOC2"/>
            <w:tabs>
              <w:tab w:val="right" w:pos="9350"/>
            </w:tabs>
            <w:rPr>
              <w:rFonts w:asciiTheme="minorHAnsi" w:eastAsiaTheme="minorEastAsia" w:hAnsiTheme="minorHAnsi" w:cstheme="minorBidi"/>
              <w:b w:val="0"/>
              <w:noProof/>
              <w:kern w:val="2"/>
              <w14:ligatures w14:val="standardContextual"/>
            </w:rPr>
          </w:pPr>
          <w:hyperlink w:anchor="_Toc206503436" w:history="1">
            <w:r w:rsidRPr="00155039">
              <w:rPr>
                <w:rStyle w:val="Hyperlink"/>
                <w:noProof/>
              </w:rPr>
              <w:t>Academic pathways</w:t>
            </w:r>
            <w:r>
              <w:rPr>
                <w:noProof/>
                <w:webHidden/>
              </w:rPr>
              <w:tab/>
            </w:r>
            <w:r>
              <w:rPr>
                <w:noProof/>
                <w:webHidden/>
              </w:rPr>
              <w:fldChar w:fldCharType="begin"/>
            </w:r>
            <w:r>
              <w:rPr>
                <w:noProof/>
                <w:webHidden/>
              </w:rPr>
              <w:instrText xml:space="preserve"> PAGEREF _Toc206503436 \h </w:instrText>
            </w:r>
            <w:r>
              <w:rPr>
                <w:noProof/>
                <w:webHidden/>
              </w:rPr>
            </w:r>
            <w:r>
              <w:rPr>
                <w:noProof/>
                <w:webHidden/>
              </w:rPr>
              <w:fldChar w:fldCharType="separate"/>
            </w:r>
            <w:r>
              <w:rPr>
                <w:noProof/>
                <w:webHidden/>
              </w:rPr>
              <w:t>11</w:t>
            </w:r>
            <w:r>
              <w:rPr>
                <w:noProof/>
                <w:webHidden/>
              </w:rPr>
              <w:fldChar w:fldCharType="end"/>
            </w:r>
          </w:hyperlink>
        </w:p>
        <w:p w14:paraId="30FD53CA" w14:textId="695CDA9D" w:rsidR="00DD6646" w:rsidRDefault="00DD6646">
          <w:pPr>
            <w:pStyle w:val="TOC3"/>
            <w:tabs>
              <w:tab w:val="right" w:pos="9350"/>
            </w:tabs>
            <w:rPr>
              <w:rFonts w:asciiTheme="minorHAnsi" w:eastAsiaTheme="minorEastAsia" w:hAnsiTheme="minorHAnsi" w:cstheme="minorBidi"/>
              <w:noProof/>
              <w:color w:val="auto"/>
              <w:kern w:val="2"/>
              <w14:ligatures w14:val="standardContextual"/>
            </w:rPr>
          </w:pPr>
          <w:hyperlink w:anchor="_Toc206503437" w:history="1">
            <w:r w:rsidRPr="00155039">
              <w:rPr>
                <w:rStyle w:val="Hyperlink"/>
                <w:noProof/>
              </w:rPr>
              <w:t>Universities</w:t>
            </w:r>
            <w:r>
              <w:rPr>
                <w:noProof/>
                <w:webHidden/>
              </w:rPr>
              <w:tab/>
            </w:r>
            <w:r>
              <w:rPr>
                <w:noProof/>
                <w:webHidden/>
              </w:rPr>
              <w:fldChar w:fldCharType="begin"/>
            </w:r>
            <w:r>
              <w:rPr>
                <w:noProof/>
                <w:webHidden/>
              </w:rPr>
              <w:instrText xml:space="preserve"> PAGEREF _Toc206503437 \h </w:instrText>
            </w:r>
            <w:r>
              <w:rPr>
                <w:noProof/>
                <w:webHidden/>
              </w:rPr>
            </w:r>
            <w:r>
              <w:rPr>
                <w:noProof/>
                <w:webHidden/>
              </w:rPr>
              <w:fldChar w:fldCharType="separate"/>
            </w:r>
            <w:r>
              <w:rPr>
                <w:noProof/>
                <w:webHidden/>
              </w:rPr>
              <w:t>11</w:t>
            </w:r>
            <w:r>
              <w:rPr>
                <w:noProof/>
                <w:webHidden/>
              </w:rPr>
              <w:fldChar w:fldCharType="end"/>
            </w:r>
          </w:hyperlink>
        </w:p>
        <w:p w14:paraId="01844986" w14:textId="4BF13C5D" w:rsidR="00DD6646" w:rsidRDefault="00DD6646">
          <w:pPr>
            <w:pStyle w:val="TOC3"/>
            <w:tabs>
              <w:tab w:val="right" w:pos="9350"/>
            </w:tabs>
            <w:rPr>
              <w:rFonts w:asciiTheme="minorHAnsi" w:eastAsiaTheme="minorEastAsia" w:hAnsiTheme="minorHAnsi" w:cstheme="minorBidi"/>
              <w:noProof/>
              <w:color w:val="auto"/>
              <w:kern w:val="2"/>
              <w14:ligatures w14:val="standardContextual"/>
            </w:rPr>
          </w:pPr>
          <w:hyperlink w:anchor="_Toc206503438" w:history="1">
            <w:r w:rsidRPr="00155039">
              <w:rPr>
                <w:rStyle w:val="Hyperlink"/>
                <w:noProof/>
              </w:rPr>
              <w:t>Te Pukenga (New Zealand Institute of Skills and Technology)</w:t>
            </w:r>
            <w:r>
              <w:rPr>
                <w:noProof/>
                <w:webHidden/>
              </w:rPr>
              <w:tab/>
            </w:r>
            <w:r>
              <w:rPr>
                <w:noProof/>
                <w:webHidden/>
              </w:rPr>
              <w:fldChar w:fldCharType="begin"/>
            </w:r>
            <w:r>
              <w:rPr>
                <w:noProof/>
                <w:webHidden/>
              </w:rPr>
              <w:instrText xml:space="preserve"> PAGEREF _Toc206503438 \h </w:instrText>
            </w:r>
            <w:r>
              <w:rPr>
                <w:noProof/>
                <w:webHidden/>
              </w:rPr>
            </w:r>
            <w:r>
              <w:rPr>
                <w:noProof/>
                <w:webHidden/>
              </w:rPr>
              <w:fldChar w:fldCharType="separate"/>
            </w:r>
            <w:r>
              <w:rPr>
                <w:noProof/>
                <w:webHidden/>
              </w:rPr>
              <w:t>11</w:t>
            </w:r>
            <w:r>
              <w:rPr>
                <w:noProof/>
                <w:webHidden/>
              </w:rPr>
              <w:fldChar w:fldCharType="end"/>
            </w:r>
          </w:hyperlink>
        </w:p>
        <w:p w14:paraId="4B0544B0" w14:textId="6C2A8421" w:rsidR="00DD6646" w:rsidRDefault="00DD6646">
          <w:pPr>
            <w:pStyle w:val="TOC1"/>
            <w:rPr>
              <w:rFonts w:asciiTheme="minorHAnsi" w:eastAsiaTheme="minorEastAsia" w:hAnsiTheme="minorHAnsi" w:cstheme="minorBidi"/>
              <w:b w:val="0"/>
              <w:bCs w:val="0"/>
              <w:color w:val="auto"/>
              <w:kern w:val="2"/>
              <w14:ligatures w14:val="standardContextual"/>
            </w:rPr>
          </w:pPr>
          <w:hyperlink w:anchor="_Toc206503439" w:history="1">
            <w:r w:rsidRPr="00155039">
              <w:rPr>
                <w:rStyle w:val="Hyperlink"/>
              </w:rPr>
              <w:t>OUR LEARNING ENVIRONMENT</w:t>
            </w:r>
            <w:r>
              <w:rPr>
                <w:webHidden/>
              </w:rPr>
              <w:tab/>
            </w:r>
            <w:r>
              <w:rPr>
                <w:webHidden/>
              </w:rPr>
              <w:fldChar w:fldCharType="begin"/>
            </w:r>
            <w:r>
              <w:rPr>
                <w:webHidden/>
              </w:rPr>
              <w:instrText xml:space="preserve"> PAGEREF _Toc206503439 \h </w:instrText>
            </w:r>
            <w:r>
              <w:rPr>
                <w:webHidden/>
              </w:rPr>
            </w:r>
            <w:r>
              <w:rPr>
                <w:webHidden/>
              </w:rPr>
              <w:fldChar w:fldCharType="separate"/>
            </w:r>
            <w:r>
              <w:rPr>
                <w:webHidden/>
              </w:rPr>
              <w:t>12</w:t>
            </w:r>
            <w:r>
              <w:rPr>
                <w:webHidden/>
              </w:rPr>
              <w:fldChar w:fldCharType="end"/>
            </w:r>
          </w:hyperlink>
        </w:p>
        <w:p w14:paraId="2428F7D2" w14:textId="662730D9" w:rsidR="00DD6646" w:rsidRDefault="00DD6646">
          <w:pPr>
            <w:pStyle w:val="TOC2"/>
            <w:tabs>
              <w:tab w:val="right" w:pos="9350"/>
            </w:tabs>
            <w:rPr>
              <w:rFonts w:asciiTheme="minorHAnsi" w:eastAsiaTheme="minorEastAsia" w:hAnsiTheme="minorHAnsi" w:cstheme="minorBidi"/>
              <w:b w:val="0"/>
              <w:noProof/>
              <w:kern w:val="2"/>
              <w14:ligatures w14:val="standardContextual"/>
            </w:rPr>
          </w:pPr>
          <w:hyperlink w:anchor="_Toc206503440" w:history="1">
            <w:r w:rsidRPr="00155039">
              <w:rPr>
                <w:rStyle w:val="Hyperlink"/>
                <w:noProof/>
              </w:rPr>
              <w:t>Inspiring each learner</w:t>
            </w:r>
            <w:r>
              <w:rPr>
                <w:noProof/>
                <w:webHidden/>
              </w:rPr>
              <w:tab/>
            </w:r>
            <w:r>
              <w:rPr>
                <w:noProof/>
                <w:webHidden/>
              </w:rPr>
              <w:fldChar w:fldCharType="begin"/>
            </w:r>
            <w:r>
              <w:rPr>
                <w:noProof/>
                <w:webHidden/>
              </w:rPr>
              <w:instrText xml:space="preserve"> PAGEREF _Toc206503440 \h </w:instrText>
            </w:r>
            <w:r>
              <w:rPr>
                <w:noProof/>
                <w:webHidden/>
              </w:rPr>
            </w:r>
            <w:r>
              <w:rPr>
                <w:noProof/>
                <w:webHidden/>
              </w:rPr>
              <w:fldChar w:fldCharType="separate"/>
            </w:r>
            <w:r>
              <w:rPr>
                <w:noProof/>
                <w:webHidden/>
              </w:rPr>
              <w:t>12</w:t>
            </w:r>
            <w:r>
              <w:rPr>
                <w:noProof/>
                <w:webHidden/>
              </w:rPr>
              <w:fldChar w:fldCharType="end"/>
            </w:r>
          </w:hyperlink>
        </w:p>
        <w:p w14:paraId="52B7F719" w14:textId="2C683006" w:rsidR="00DD6646" w:rsidRDefault="00DD6646">
          <w:pPr>
            <w:pStyle w:val="TOC2"/>
            <w:tabs>
              <w:tab w:val="right" w:pos="9350"/>
            </w:tabs>
            <w:rPr>
              <w:rFonts w:asciiTheme="minorHAnsi" w:eastAsiaTheme="minorEastAsia" w:hAnsiTheme="minorHAnsi" w:cstheme="minorBidi"/>
              <w:b w:val="0"/>
              <w:noProof/>
              <w:kern w:val="2"/>
              <w14:ligatures w14:val="standardContextual"/>
            </w:rPr>
          </w:pPr>
          <w:hyperlink w:anchor="_Toc206503441" w:history="1">
            <w:r w:rsidRPr="00155039">
              <w:rPr>
                <w:rStyle w:val="Hyperlink"/>
                <w:noProof/>
              </w:rPr>
              <w:t>Junior School (Years 0-6)</w:t>
            </w:r>
            <w:r>
              <w:rPr>
                <w:noProof/>
                <w:webHidden/>
              </w:rPr>
              <w:tab/>
            </w:r>
            <w:r>
              <w:rPr>
                <w:noProof/>
                <w:webHidden/>
              </w:rPr>
              <w:fldChar w:fldCharType="begin"/>
            </w:r>
            <w:r>
              <w:rPr>
                <w:noProof/>
                <w:webHidden/>
              </w:rPr>
              <w:instrText xml:space="preserve"> PAGEREF _Toc206503441 \h </w:instrText>
            </w:r>
            <w:r>
              <w:rPr>
                <w:noProof/>
                <w:webHidden/>
              </w:rPr>
            </w:r>
            <w:r>
              <w:rPr>
                <w:noProof/>
                <w:webHidden/>
              </w:rPr>
              <w:fldChar w:fldCharType="separate"/>
            </w:r>
            <w:r>
              <w:rPr>
                <w:noProof/>
                <w:webHidden/>
              </w:rPr>
              <w:t>12</w:t>
            </w:r>
            <w:r>
              <w:rPr>
                <w:noProof/>
                <w:webHidden/>
              </w:rPr>
              <w:fldChar w:fldCharType="end"/>
            </w:r>
          </w:hyperlink>
        </w:p>
        <w:p w14:paraId="768F62AE" w14:textId="128DA435" w:rsidR="00DD6646" w:rsidRDefault="00DD6646">
          <w:pPr>
            <w:pStyle w:val="TOC2"/>
            <w:tabs>
              <w:tab w:val="right" w:pos="9350"/>
            </w:tabs>
            <w:rPr>
              <w:rFonts w:asciiTheme="minorHAnsi" w:eastAsiaTheme="minorEastAsia" w:hAnsiTheme="minorHAnsi" w:cstheme="minorBidi"/>
              <w:b w:val="0"/>
              <w:noProof/>
              <w:kern w:val="2"/>
              <w14:ligatures w14:val="standardContextual"/>
            </w:rPr>
          </w:pPr>
          <w:hyperlink w:anchor="_Toc206503442" w:history="1">
            <w:r w:rsidRPr="00155039">
              <w:rPr>
                <w:rStyle w:val="Hyperlink"/>
                <w:noProof/>
              </w:rPr>
              <w:t>Middle School (Years 7-10)</w:t>
            </w:r>
            <w:r>
              <w:rPr>
                <w:noProof/>
                <w:webHidden/>
              </w:rPr>
              <w:tab/>
            </w:r>
            <w:r>
              <w:rPr>
                <w:noProof/>
                <w:webHidden/>
              </w:rPr>
              <w:fldChar w:fldCharType="begin"/>
            </w:r>
            <w:r>
              <w:rPr>
                <w:noProof/>
                <w:webHidden/>
              </w:rPr>
              <w:instrText xml:space="preserve"> PAGEREF _Toc206503442 \h </w:instrText>
            </w:r>
            <w:r>
              <w:rPr>
                <w:noProof/>
                <w:webHidden/>
              </w:rPr>
            </w:r>
            <w:r>
              <w:rPr>
                <w:noProof/>
                <w:webHidden/>
              </w:rPr>
              <w:fldChar w:fldCharType="separate"/>
            </w:r>
            <w:r>
              <w:rPr>
                <w:noProof/>
                <w:webHidden/>
              </w:rPr>
              <w:t>12</w:t>
            </w:r>
            <w:r>
              <w:rPr>
                <w:noProof/>
                <w:webHidden/>
              </w:rPr>
              <w:fldChar w:fldCharType="end"/>
            </w:r>
          </w:hyperlink>
        </w:p>
        <w:p w14:paraId="75C99CED" w14:textId="02B17F72" w:rsidR="00DD6646" w:rsidRDefault="00DD6646">
          <w:pPr>
            <w:pStyle w:val="TOC2"/>
            <w:tabs>
              <w:tab w:val="right" w:pos="9350"/>
            </w:tabs>
            <w:rPr>
              <w:rFonts w:asciiTheme="minorHAnsi" w:eastAsiaTheme="minorEastAsia" w:hAnsiTheme="minorHAnsi" w:cstheme="minorBidi"/>
              <w:b w:val="0"/>
              <w:noProof/>
              <w:kern w:val="2"/>
              <w14:ligatures w14:val="standardContextual"/>
            </w:rPr>
          </w:pPr>
          <w:hyperlink w:anchor="_Toc206503443" w:history="1">
            <w:r w:rsidRPr="00155039">
              <w:rPr>
                <w:rStyle w:val="Hyperlink"/>
                <w:noProof/>
              </w:rPr>
              <w:t>Senior School (Years 11-13)</w:t>
            </w:r>
            <w:r>
              <w:rPr>
                <w:noProof/>
                <w:webHidden/>
              </w:rPr>
              <w:tab/>
            </w:r>
            <w:r>
              <w:rPr>
                <w:noProof/>
                <w:webHidden/>
              </w:rPr>
              <w:fldChar w:fldCharType="begin"/>
            </w:r>
            <w:r>
              <w:rPr>
                <w:noProof/>
                <w:webHidden/>
              </w:rPr>
              <w:instrText xml:space="preserve"> PAGEREF _Toc206503443 \h </w:instrText>
            </w:r>
            <w:r>
              <w:rPr>
                <w:noProof/>
                <w:webHidden/>
              </w:rPr>
            </w:r>
            <w:r>
              <w:rPr>
                <w:noProof/>
                <w:webHidden/>
              </w:rPr>
              <w:fldChar w:fldCharType="separate"/>
            </w:r>
            <w:r>
              <w:rPr>
                <w:noProof/>
                <w:webHidden/>
              </w:rPr>
              <w:t>13</w:t>
            </w:r>
            <w:r>
              <w:rPr>
                <w:noProof/>
                <w:webHidden/>
              </w:rPr>
              <w:fldChar w:fldCharType="end"/>
            </w:r>
          </w:hyperlink>
        </w:p>
        <w:p w14:paraId="529629B5" w14:textId="4749989A" w:rsidR="00DD6646" w:rsidRDefault="00DD6646">
          <w:pPr>
            <w:pStyle w:val="TOC3"/>
            <w:tabs>
              <w:tab w:val="right" w:pos="9350"/>
            </w:tabs>
            <w:rPr>
              <w:rFonts w:asciiTheme="minorHAnsi" w:eastAsiaTheme="minorEastAsia" w:hAnsiTheme="minorHAnsi" w:cstheme="minorBidi"/>
              <w:noProof/>
              <w:color w:val="auto"/>
              <w:kern w:val="2"/>
              <w14:ligatures w14:val="standardContextual"/>
            </w:rPr>
          </w:pPr>
          <w:hyperlink w:anchor="_Toc206503444" w:history="1">
            <w:r w:rsidRPr="00155039">
              <w:rPr>
                <w:rStyle w:val="Hyperlink"/>
                <w:noProof/>
              </w:rPr>
              <w:t>NCEA and subject selection for international students</w:t>
            </w:r>
            <w:r>
              <w:rPr>
                <w:noProof/>
                <w:webHidden/>
              </w:rPr>
              <w:tab/>
            </w:r>
            <w:r>
              <w:rPr>
                <w:noProof/>
                <w:webHidden/>
              </w:rPr>
              <w:fldChar w:fldCharType="begin"/>
            </w:r>
            <w:r>
              <w:rPr>
                <w:noProof/>
                <w:webHidden/>
              </w:rPr>
              <w:instrText xml:space="preserve"> PAGEREF _Toc206503444 \h </w:instrText>
            </w:r>
            <w:r>
              <w:rPr>
                <w:noProof/>
                <w:webHidden/>
              </w:rPr>
            </w:r>
            <w:r>
              <w:rPr>
                <w:noProof/>
                <w:webHidden/>
              </w:rPr>
              <w:fldChar w:fldCharType="separate"/>
            </w:r>
            <w:r>
              <w:rPr>
                <w:noProof/>
                <w:webHidden/>
              </w:rPr>
              <w:t>13</w:t>
            </w:r>
            <w:r>
              <w:rPr>
                <w:noProof/>
                <w:webHidden/>
              </w:rPr>
              <w:fldChar w:fldCharType="end"/>
            </w:r>
          </w:hyperlink>
        </w:p>
        <w:p w14:paraId="65CAD719" w14:textId="0101F1BB" w:rsidR="00DD6646" w:rsidRDefault="00DD6646">
          <w:pPr>
            <w:pStyle w:val="TOC2"/>
            <w:tabs>
              <w:tab w:val="right" w:pos="9350"/>
            </w:tabs>
            <w:rPr>
              <w:rFonts w:asciiTheme="minorHAnsi" w:eastAsiaTheme="minorEastAsia" w:hAnsiTheme="minorHAnsi" w:cstheme="minorBidi"/>
              <w:b w:val="0"/>
              <w:noProof/>
              <w:kern w:val="2"/>
              <w14:ligatures w14:val="standardContextual"/>
            </w:rPr>
          </w:pPr>
          <w:hyperlink w:anchor="_Toc206503445" w:history="1">
            <w:r w:rsidRPr="00155039">
              <w:rPr>
                <w:rStyle w:val="Hyperlink"/>
                <w:noProof/>
              </w:rPr>
              <w:t>Subjects available at Richmond View School</w:t>
            </w:r>
            <w:r>
              <w:rPr>
                <w:noProof/>
                <w:webHidden/>
              </w:rPr>
              <w:tab/>
            </w:r>
            <w:r>
              <w:rPr>
                <w:noProof/>
                <w:webHidden/>
              </w:rPr>
              <w:fldChar w:fldCharType="begin"/>
            </w:r>
            <w:r>
              <w:rPr>
                <w:noProof/>
                <w:webHidden/>
              </w:rPr>
              <w:instrText xml:space="preserve"> PAGEREF _Toc206503445 \h </w:instrText>
            </w:r>
            <w:r>
              <w:rPr>
                <w:noProof/>
                <w:webHidden/>
              </w:rPr>
            </w:r>
            <w:r>
              <w:rPr>
                <w:noProof/>
                <w:webHidden/>
              </w:rPr>
              <w:fldChar w:fldCharType="separate"/>
            </w:r>
            <w:r>
              <w:rPr>
                <w:noProof/>
                <w:webHidden/>
              </w:rPr>
              <w:t>14</w:t>
            </w:r>
            <w:r>
              <w:rPr>
                <w:noProof/>
                <w:webHidden/>
              </w:rPr>
              <w:fldChar w:fldCharType="end"/>
            </w:r>
          </w:hyperlink>
        </w:p>
        <w:p w14:paraId="31AACBD3" w14:textId="0E9CE721" w:rsidR="00DD6646" w:rsidRDefault="00DD6646">
          <w:pPr>
            <w:pStyle w:val="TOC2"/>
            <w:tabs>
              <w:tab w:val="right" w:pos="9350"/>
            </w:tabs>
            <w:rPr>
              <w:rFonts w:asciiTheme="minorHAnsi" w:eastAsiaTheme="minorEastAsia" w:hAnsiTheme="minorHAnsi" w:cstheme="minorBidi"/>
              <w:b w:val="0"/>
              <w:noProof/>
              <w:kern w:val="2"/>
              <w14:ligatures w14:val="standardContextual"/>
            </w:rPr>
          </w:pPr>
          <w:hyperlink w:anchor="_Toc206503446" w:history="1">
            <w:r w:rsidRPr="00155039">
              <w:rPr>
                <w:rStyle w:val="Hyperlink"/>
                <w:noProof/>
              </w:rPr>
              <w:t>ESOL</w:t>
            </w:r>
            <w:r>
              <w:rPr>
                <w:noProof/>
                <w:webHidden/>
              </w:rPr>
              <w:tab/>
            </w:r>
            <w:r>
              <w:rPr>
                <w:noProof/>
                <w:webHidden/>
              </w:rPr>
              <w:fldChar w:fldCharType="begin"/>
            </w:r>
            <w:r>
              <w:rPr>
                <w:noProof/>
                <w:webHidden/>
              </w:rPr>
              <w:instrText xml:space="preserve"> PAGEREF _Toc206503446 \h </w:instrText>
            </w:r>
            <w:r>
              <w:rPr>
                <w:noProof/>
                <w:webHidden/>
              </w:rPr>
            </w:r>
            <w:r>
              <w:rPr>
                <w:noProof/>
                <w:webHidden/>
              </w:rPr>
              <w:fldChar w:fldCharType="separate"/>
            </w:r>
            <w:r>
              <w:rPr>
                <w:noProof/>
                <w:webHidden/>
              </w:rPr>
              <w:t>14</w:t>
            </w:r>
            <w:r>
              <w:rPr>
                <w:noProof/>
                <w:webHidden/>
              </w:rPr>
              <w:fldChar w:fldCharType="end"/>
            </w:r>
          </w:hyperlink>
        </w:p>
        <w:p w14:paraId="005A2D28" w14:textId="3854904F" w:rsidR="00DD6646" w:rsidRDefault="00DD6646">
          <w:pPr>
            <w:pStyle w:val="TOC2"/>
            <w:tabs>
              <w:tab w:val="right" w:pos="9350"/>
            </w:tabs>
            <w:rPr>
              <w:rFonts w:asciiTheme="minorHAnsi" w:eastAsiaTheme="minorEastAsia" w:hAnsiTheme="minorHAnsi" w:cstheme="minorBidi"/>
              <w:b w:val="0"/>
              <w:noProof/>
              <w:kern w:val="2"/>
              <w14:ligatures w14:val="standardContextual"/>
            </w:rPr>
          </w:pPr>
          <w:hyperlink w:anchor="_Toc206503447" w:history="1">
            <w:r w:rsidRPr="00155039">
              <w:rPr>
                <w:rStyle w:val="Hyperlink"/>
                <w:noProof/>
              </w:rPr>
              <w:t>Student life</w:t>
            </w:r>
            <w:r>
              <w:rPr>
                <w:noProof/>
                <w:webHidden/>
              </w:rPr>
              <w:tab/>
            </w:r>
            <w:r>
              <w:rPr>
                <w:noProof/>
                <w:webHidden/>
              </w:rPr>
              <w:fldChar w:fldCharType="begin"/>
            </w:r>
            <w:r>
              <w:rPr>
                <w:noProof/>
                <w:webHidden/>
              </w:rPr>
              <w:instrText xml:space="preserve"> PAGEREF _Toc206503447 \h </w:instrText>
            </w:r>
            <w:r>
              <w:rPr>
                <w:noProof/>
                <w:webHidden/>
              </w:rPr>
            </w:r>
            <w:r>
              <w:rPr>
                <w:noProof/>
                <w:webHidden/>
              </w:rPr>
              <w:fldChar w:fldCharType="separate"/>
            </w:r>
            <w:r>
              <w:rPr>
                <w:noProof/>
                <w:webHidden/>
              </w:rPr>
              <w:t>15</w:t>
            </w:r>
            <w:r>
              <w:rPr>
                <w:noProof/>
                <w:webHidden/>
              </w:rPr>
              <w:fldChar w:fldCharType="end"/>
            </w:r>
          </w:hyperlink>
        </w:p>
        <w:p w14:paraId="1E83004B" w14:textId="331D0044" w:rsidR="00DD6646" w:rsidRDefault="00DD6646">
          <w:pPr>
            <w:pStyle w:val="TOC1"/>
            <w:rPr>
              <w:rFonts w:asciiTheme="minorHAnsi" w:eastAsiaTheme="minorEastAsia" w:hAnsiTheme="minorHAnsi" w:cstheme="minorBidi"/>
              <w:b w:val="0"/>
              <w:bCs w:val="0"/>
              <w:color w:val="auto"/>
              <w:kern w:val="2"/>
              <w14:ligatures w14:val="standardContextual"/>
            </w:rPr>
          </w:pPr>
          <w:hyperlink w:anchor="_Toc206503448" w:history="1">
            <w:r w:rsidRPr="00155039">
              <w:rPr>
                <w:rStyle w:val="Hyperlink"/>
              </w:rPr>
              <w:t>EXTRACURRICULAR ACTIVITIES</w:t>
            </w:r>
            <w:r>
              <w:rPr>
                <w:webHidden/>
              </w:rPr>
              <w:tab/>
            </w:r>
            <w:r>
              <w:rPr>
                <w:webHidden/>
              </w:rPr>
              <w:fldChar w:fldCharType="begin"/>
            </w:r>
            <w:r>
              <w:rPr>
                <w:webHidden/>
              </w:rPr>
              <w:instrText xml:space="preserve"> PAGEREF _Toc206503448 \h </w:instrText>
            </w:r>
            <w:r>
              <w:rPr>
                <w:webHidden/>
              </w:rPr>
            </w:r>
            <w:r>
              <w:rPr>
                <w:webHidden/>
              </w:rPr>
              <w:fldChar w:fldCharType="separate"/>
            </w:r>
            <w:r>
              <w:rPr>
                <w:webHidden/>
              </w:rPr>
              <w:t>16</w:t>
            </w:r>
            <w:r>
              <w:rPr>
                <w:webHidden/>
              </w:rPr>
              <w:fldChar w:fldCharType="end"/>
            </w:r>
          </w:hyperlink>
        </w:p>
        <w:p w14:paraId="22AF0FE5" w14:textId="68796B66" w:rsidR="00DD6646" w:rsidRDefault="00DD6646">
          <w:pPr>
            <w:pStyle w:val="TOC2"/>
            <w:tabs>
              <w:tab w:val="right" w:pos="9350"/>
            </w:tabs>
            <w:rPr>
              <w:rFonts w:asciiTheme="minorHAnsi" w:eastAsiaTheme="minorEastAsia" w:hAnsiTheme="minorHAnsi" w:cstheme="minorBidi"/>
              <w:b w:val="0"/>
              <w:noProof/>
              <w:kern w:val="2"/>
              <w14:ligatures w14:val="standardContextual"/>
            </w:rPr>
          </w:pPr>
          <w:hyperlink w:anchor="_Toc206503449" w:history="1">
            <w:r w:rsidRPr="00155039">
              <w:rPr>
                <w:rStyle w:val="Hyperlink"/>
                <w:noProof/>
              </w:rPr>
              <w:t>Sport Academy</w:t>
            </w:r>
            <w:r>
              <w:rPr>
                <w:noProof/>
                <w:webHidden/>
              </w:rPr>
              <w:tab/>
            </w:r>
            <w:r>
              <w:rPr>
                <w:noProof/>
                <w:webHidden/>
              </w:rPr>
              <w:fldChar w:fldCharType="begin"/>
            </w:r>
            <w:r>
              <w:rPr>
                <w:noProof/>
                <w:webHidden/>
              </w:rPr>
              <w:instrText xml:space="preserve"> PAGEREF _Toc206503449 \h </w:instrText>
            </w:r>
            <w:r>
              <w:rPr>
                <w:noProof/>
                <w:webHidden/>
              </w:rPr>
            </w:r>
            <w:r>
              <w:rPr>
                <w:noProof/>
                <w:webHidden/>
              </w:rPr>
              <w:fldChar w:fldCharType="separate"/>
            </w:r>
            <w:r>
              <w:rPr>
                <w:noProof/>
                <w:webHidden/>
              </w:rPr>
              <w:t>16</w:t>
            </w:r>
            <w:r>
              <w:rPr>
                <w:noProof/>
                <w:webHidden/>
              </w:rPr>
              <w:fldChar w:fldCharType="end"/>
            </w:r>
          </w:hyperlink>
        </w:p>
        <w:p w14:paraId="31019377" w14:textId="25AA131E" w:rsidR="00DD6646" w:rsidRDefault="00DD6646">
          <w:pPr>
            <w:pStyle w:val="TOC2"/>
            <w:tabs>
              <w:tab w:val="right" w:pos="9350"/>
            </w:tabs>
            <w:rPr>
              <w:rFonts w:asciiTheme="minorHAnsi" w:eastAsiaTheme="minorEastAsia" w:hAnsiTheme="minorHAnsi" w:cstheme="minorBidi"/>
              <w:b w:val="0"/>
              <w:noProof/>
              <w:kern w:val="2"/>
              <w14:ligatures w14:val="standardContextual"/>
            </w:rPr>
          </w:pPr>
          <w:hyperlink w:anchor="_Toc206503450" w:history="1">
            <w:r w:rsidRPr="00155039">
              <w:rPr>
                <w:rStyle w:val="Hyperlink"/>
                <w:noProof/>
              </w:rPr>
              <w:t>Marlborough primary schools festivals</w:t>
            </w:r>
            <w:r>
              <w:rPr>
                <w:noProof/>
                <w:webHidden/>
              </w:rPr>
              <w:tab/>
            </w:r>
            <w:r>
              <w:rPr>
                <w:noProof/>
                <w:webHidden/>
              </w:rPr>
              <w:fldChar w:fldCharType="begin"/>
            </w:r>
            <w:r>
              <w:rPr>
                <w:noProof/>
                <w:webHidden/>
              </w:rPr>
              <w:instrText xml:space="preserve"> PAGEREF _Toc206503450 \h </w:instrText>
            </w:r>
            <w:r>
              <w:rPr>
                <w:noProof/>
                <w:webHidden/>
              </w:rPr>
            </w:r>
            <w:r>
              <w:rPr>
                <w:noProof/>
                <w:webHidden/>
              </w:rPr>
              <w:fldChar w:fldCharType="separate"/>
            </w:r>
            <w:r>
              <w:rPr>
                <w:noProof/>
                <w:webHidden/>
              </w:rPr>
              <w:t>16</w:t>
            </w:r>
            <w:r>
              <w:rPr>
                <w:noProof/>
                <w:webHidden/>
              </w:rPr>
              <w:fldChar w:fldCharType="end"/>
            </w:r>
          </w:hyperlink>
        </w:p>
        <w:p w14:paraId="24831CD1" w14:textId="520D933B" w:rsidR="00DD6646" w:rsidRDefault="00DD6646">
          <w:pPr>
            <w:pStyle w:val="TOC2"/>
            <w:tabs>
              <w:tab w:val="right" w:pos="9350"/>
            </w:tabs>
            <w:rPr>
              <w:rFonts w:asciiTheme="minorHAnsi" w:eastAsiaTheme="minorEastAsia" w:hAnsiTheme="minorHAnsi" w:cstheme="minorBidi"/>
              <w:b w:val="0"/>
              <w:noProof/>
              <w:kern w:val="2"/>
              <w14:ligatures w14:val="standardContextual"/>
            </w:rPr>
          </w:pPr>
          <w:hyperlink w:anchor="_Toc206503451" w:history="1">
            <w:r w:rsidRPr="00155039">
              <w:rPr>
                <w:rStyle w:val="Hyperlink"/>
                <w:noProof/>
              </w:rPr>
              <w:t>The Honours Programme</w:t>
            </w:r>
            <w:r>
              <w:rPr>
                <w:noProof/>
                <w:webHidden/>
              </w:rPr>
              <w:tab/>
            </w:r>
            <w:r>
              <w:rPr>
                <w:noProof/>
                <w:webHidden/>
              </w:rPr>
              <w:fldChar w:fldCharType="begin"/>
            </w:r>
            <w:r>
              <w:rPr>
                <w:noProof/>
                <w:webHidden/>
              </w:rPr>
              <w:instrText xml:space="preserve"> PAGEREF _Toc206503451 \h </w:instrText>
            </w:r>
            <w:r>
              <w:rPr>
                <w:noProof/>
                <w:webHidden/>
              </w:rPr>
            </w:r>
            <w:r>
              <w:rPr>
                <w:noProof/>
                <w:webHidden/>
              </w:rPr>
              <w:fldChar w:fldCharType="separate"/>
            </w:r>
            <w:r>
              <w:rPr>
                <w:noProof/>
                <w:webHidden/>
              </w:rPr>
              <w:t>16</w:t>
            </w:r>
            <w:r>
              <w:rPr>
                <w:noProof/>
                <w:webHidden/>
              </w:rPr>
              <w:fldChar w:fldCharType="end"/>
            </w:r>
          </w:hyperlink>
        </w:p>
        <w:p w14:paraId="54F53692" w14:textId="48B04FA3" w:rsidR="00DD6646" w:rsidRDefault="00DD6646">
          <w:pPr>
            <w:pStyle w:val="TOC2"/>
            <w:tabs>
              <w:tab w:val="right" w:pos="9350"/>
            </w:tabs>
            <w:rPr>
              <w:rFonts w:asciiTheme="minorHAnsi" w:eastAsiaTheme="minorEastAsia" w:hAnsiTheme="minorHAnsi" w:cstheme="minorBidi"/>
              <w:b w:val="0"/>
              <w:noProof/>
              <w:kern w:val="2"/>
              <w14:ligatures w14:val="standardContextual"/>
            </w:rPr>
          </w:pPr>
          <w:hyperlink w:anchor="_Toc206503452" w:history="1">
            <w:r w:rsidRPr="00155039">
              <w:rPr>
                <w:rStyle w:val="Hyperlink"/>
                <w:noProof/>
              </w:rPr>
              <w:t>Performing arts</w:t>
            </w:r>
            <w:r>
              <w:rPr>
                <w:noProof/>
                <w:webHidden/>
              </w:rPr>
              <w:tab/>
            </w:r>
            <w:r>
              <w:rPr>
                <w:noProof/>
                <w:webHidden/>
              </w:rPr>
              <w:fldChar w:fldCharType="begin"/>
            </w:r>
            <w:r>
              <w:rPr>
                <w:noProof/>
                <w:webHidden/>
              </w:rPr>
              <w:instrText xml:space="preserve"> PAGEREF _Toc206503452 \h </w:instrText>
            </w:r>
            <w:r>
              <w:rPr>
                <w:noProof/>
                <w:webHidden/>
              </w:rPr>
            </w:r>
            <w:r>
              <w:rPr>
                <w:noProof/>
                <w:webHidden/>
              </w:rPr>
              <w:fldChar w:fldCharType="separate"/>
            </w:r>
            <w:r>
              <w:rPr>
                <w:noProof/>
                <w:webHidden/>
              </w:rPr>
              <w:t>17</w:t>
            </w:r>
            <w:r>
              <w:rPr>
                <w:noProof/>
                <w:webHidden/>
              </w:rPr>
              <w:fldChar w:fldCharType="end"/>
            </w:r>
          </w:hyperlink>
        </w:p>
        <w:p w14:paraId="5E3B652A" w14:textId="2E57B796" w:rsidR="00DD6646" w:rsidRDefault="00DD6646">
          <w:pPr>
            <w:pStyle w:val="TOC1"/>
            <w:rPr>
              <w:rFonts w:asciiTheme="minorHAnsi" w:eastAsiaTheme="minorEastAsia" w:hAnsiTheme="minorHAnsi" w:cstheme="minorBidi"/>
              <w:b w:val="0"/>
              <w:bCs w:val="0"/>
              <w:color w:val="auto"/>
              <w:kern w:val="2"/>
              <w14:ligatures w14:val="standardContextual"/>
            </w:rPr>
          </w:pPr>
          <w:hyperlink w:anchor="_Toc206503453" w:history="1">
            <w:r w:rsidRPr="00155039">
              <w:rPr>
                <w:rStyle w:val="Hyperlink"/>
              </w:rPr>
              <w:t>ACCOMMODATION FOR INTERNATIONAL STUDENTS</w:t>
            </w:r>
            <w:r>
              <w:rPr>
                <w:webHidden/>
              </w:rPr>
              <w:tab/>
            </w:r>
            <w:r>
              <w:rPr>
                <w:webHidden/>
              </w:rPr>
              <w:fldChar w:fldCharType="begin"/>
            </w:r>
            <w:r>
              <w:rPr>
                <w:webHidden/>
              </w:rPr>
              <w:instrText xml:space="preserve"> PAGEREF _Toc206503453 \h </w:instrText>
            </w:r>
            <w:r>
              <w:rPr>
                <w:webHidden/>
              </w:rPr>
            </w:r>
            <w:r>
              <w:rPr>
                <w:webHidden/>
              </w:rPr>
              <w:fldChar w:fldCharType="separate"/>
            </w:r>
            <w:r>
              <w:rPr>
                <w:webHidden/>
              </w:rPr>
              <w:t>18</w:t>
            </w:r>
            <w:r>
              <w:rPr>
                <w:webHidden/>
              </w:rPr>
              <w:fldChar w:fldCharType="end"/>
            </w:r>
          </w:hyperlink>
        </w:p>
        <w:p w14:paraId="27A4EC34" w14:textId="619A95FC" w:rsidR="00DD6646" w:rsidRDefault="00DD6646">
          <w:pPr>
            <w:pStyle w:val="TOC2"/>
            <w:tabs>
              <w:tab w:val="right" w:pos="9350"/>
            </w:tabs>
            <w:rPr>
              <w:rFonts w:asciiTheme="minorHAnsi" w:eastAsiaTheme="minorEastAsia" w:hAnsiTheme="minorHAnsi" w:cstheme="minorBidi"/>
              <w:b w:val="0"/>
              <w:noProof/>
              <w:kern w:val="2"/>
              <w14:ligatures w14:val="standardContextual"/>
            </w:rPr>
          </w:pPr>
          <w:hyperlink w:anchor="_Toc206503454" w:history="1">
            <w:r w:rsidRPr="00155039">
              <w:rPr>
                <w:rStyle w:val="Hyperlink"/>
                <w:noProof/>
              </w:rPr>
              <w:t>Homestay family</w:t>
            </w:r>
            <w:r>
              <w:rPr>
                <w:noProof/>
                <w:webHidden/>
              </w:rPr>
              <w:tab/>
            </w:r>
            <w:r>
              <w:rPr>
                <w:noProof/>
                <w:webHidden/>
              </w:rPr>
              <w:fldChar w:fldCharType="begin"/>
            </w:r>
            <w:r>
              <w:rPr>
                <w:noProof/>
                <w:webHidden/>
              </w:rPr>
              <w:instrText xml:space="preserve"> PAGEREF _Toc206503454 \h </w:instrText>
            </w:r>
            <w:r>
              <w:rPr>
                <w:noProof/>
                <w:webHidden/>
              </w:rPr>
            </w:r>
            <w:r>
              <w:rPr>
                <w:noProof/>
                <w:webHidden/>
              </w:rPr>
              <w:fldChar w:fldCharType="separate"/>
            </w:r>
            <w:r>
              <w:rPr>
                <w:noProof/>
                <w:webHidden/>
              </w:rPr>
              <w:t>18</w:t>
            </w:r>
            <w:r>
              <w:rPr>
                <w:noProof/>
                <w:webHidden/>
              </w:rPr>
              <w:fldChar w:fldCharType="end"/>
            </w:r>
          </w:hyperlink>
        </w:p>
        <w:p w14:paraId="7D064899" w14:textId="6CF33039" w:rsidR="00DD6646" w:rsidRDefault="00DD6646">
          <w:pPr>
            <w:pStyle w:val="TOC2"/>
            <w:tabs>
              <w:tab w:val="right" w:pos="9350"/>
            </w:tabs>
            <w:rPr>
              <w:rFonts w:asciiTheme="minorHAnsi" w:eastAsiaTheme="minorEastAsia" w:hAnsiTheme="minorHAnsi" w:cstheme="minorBidi"/>
              <w:b w:val="0"/>
              <w:noProof/>
              <w:kern w:val="2"/>
              <w14:ligatures w14:val="standardContextual"/>
            </w:rPr>
          </w:pPr>
          <w:hyperlink w:anchor="_Toc206503455" w:history="1">
            <w:r w:rsidRPr="00155039">
              <w:rPr>
                <w:rStyle w:val="Hyperlink"/>
                <w:noProof/>
              </w:rPr>
              <w:t>Parents and designated caregivers</w:t>
            </w:r>
            <w:r>
              <w:rPr>
                <w:noProof/>
                <w:webHidden/>
              </w:rPr>
              <w:tab/>
            </w:r>
            <w:r>
              <w:rPr>
                <w:noProof/>
                <w:webHidden/>
              </w:rPr>
              <w:fldChar w:fldCharType="begin"/>
            </w:r>
            <w:r>
              <w:rPr>
                <w:noProof/>
                <w:webHidden/>
              </w:rPr>
              <w:instrText xml:space="preserve"> PAGEREF _Toc206503455 \h </w:instrText>
            </w:r>
            <w:r>
              <w:rPr>
                <w:noProof/>
                <w:webHidden/>
              </w:rPr>
            </w:r>
            <w:r>
              <w:rPr>
                <w:noProof/>
                <w:webHidden/>
              </w:rPr>
              <w:fldChar w:fldCharType="separate"/>
            </w:r>
            <w:r>
              <w:rPr>
                <w:noProof/>
                <w:webHidden/>
              </w:rPr>
              <w:t>18</w:t>
            </w:r>
            <w:r>
              <w:rPr>
                <w:noProof/>
                <w:webHidden/>
              </w:rPr>
              <w:fldChar w:fldCharType="end"/>
            </w:r>
          </w:hyperlink>
        </w:p>
        <w:p w14:paraId="751C213F" w14:textId="04E91E7C" w:rsidR="00DD6646" w:rsidRDefault="00DD6646">
          <w:pPr>
            <w:pStyle w:val="TOC1"/>
            <w:rPr>
              <w:rFonts w:asciiTheme="minorHAnsi" w:eastAsiaTheme="minorEastAsia" w:hAnsiTheme="minorHAnsi" w:cstheme="minorBidi"/>
              <w:b w:val="0"/>
              <w:bCs w:val="0"/>
              <w:color w:val="auto"/>
              <w:kern w:val="2"/>
              <w14:ligatures w14:val="standardContextual"/>
            </w:rPr>
          </w:pPr>
          <w:hyperlink w:anchor="_Toc206503456" w:history="1">
            <w:r w:rsidRPr="00155039">
              <w:rPr>
                <w:rStyle w:val="Hyperlink"/>
              </w:rPr>
              <w:t>SUPPORT FOR INTERNATIONAL STUDENTS</w:t>
            </w:r>
            <w:r>
              <w:rPr>
                <w:webHidden/>
              </w:rPr>
              <w:tab/>
            </w:r>
            <w:r>
              <w:rPr>
                <w:webHidden/>
              </w:rPr>
              <w:fldChar w:fldCharType="begin"/>
            </w:r>
            <w:r>
              <w:rPr>
                <w:webHidden/>
              </w:rPr>
              <w:instrText xml:space="preserve"> PAGEREF _Toc206503456 \h </w:instrText>
            </w:r>
            <w:r>
              <w:rPr>
                <w:webHidden/>
              </w:rPr>
            </w:r>
            <w:r>
              <w:rPr>
                <w:webHidden/>
              </w:rPr>
              <w:fldChar w:fldCharType="separate"/>
            </w:r>
            <w:r>
              <w:rPr>
                <w:webHidden/>
              </w:rPr>
              <w:t>19</w:t>
            </w:r>
            <w:r>
              <w:rPr>
                <w:webHidden/>
              </w:rPr>
              <w:fldChar w:fldCharType="end"/>
            </w:r>
          </w:hyperlink>
        </w:p>
        <w:p w14:paraId="53345DE7" w14:textId="73B2ACF5" w:rsidR="00DD6646" w:rsidRDefault="00DD6646">
          <w:pPr>
            <w:pStyle w:val="TOC2"/>
            <w:tabs>
              <w:tab w:val="right" w:pos="9350"/>
            </w:tabs>
            <w:rPr>
              <w:rFonts w:asciiTheme="minorHAnsi" w:eastAsiaTheme="minorEastAsia" w:hAnsiTheme="minorHAnsi" w:cstheme="minorBidi"/>
              <w:b w:val="0"/>
              <w:noProof/>
              <w:kern w:val="2"/>
              <w14:ligatures w14:val="standardContextual"/>
            </w:rPr>
          </w:pPr>
          <w:hyperlink w:anchor="_Toc206503457" w:history="1">
            <w:r w:rsidRPr="00155039">
              <w:rPr>
                <w:rStyle w:val="Hyperlink"/>
                <w:noProof/>
              </w:rPr>
              <w:t>Meet our international team</w:t>
            </w:r>
            <w:r>
              <w:rPr>
                <w:noProof/>
                <w:webHidden/>
              </w:rPr>
              <w:tab/>
            </w:r>
            <w:r>
              <w:rPr>
                <w:noProof/>
                <w:webHidden/>
              </w:rPr>
              <w:fldChar w:fldCharType="begin"/>
            </w:r>
            <w:r>
              <w:rPr>
                <w:noProof/>
                <w:webHidden/>
              </w:rPr>
              <w:instrText xml:space="preserve"> PAGEREF _Toc206503457 \h </w:instrText>
            </w:r>
            <w:r>
              <w:rPr>
                <w:noProof/>
                <w:webHidden/>
              </w:rPr>
            </w:r>
            <w:r>
              <w:rPr>
                <w:noProof/>
                <w:webHidden/>
              </w:rPr>
              <w:fldChar w:fldCharType="separate"/>
            </w:r>
            <w:r>
              <w:rPr>
                <w:noProof/>
                <w:webHidden/>
              </w:rPr>
              <w:t>19</w:t>
            </w:r>
            <w:r>
              <w:rPr>
                <w:noProof/>
                <w:webHidden/>
              </w:rPr>
              <w:fldChar w:fldCharType="end"/>
            </w:r>
          </w:hyperlink>
        </w:p>
        <w:p w14:paraId="1B03560A" w14:textId="72C3FC4A" w:rsidR="00DD6646" w:rsidRDefault="00DD6646">
          <w:pPr>
            <w:pStyle w:val="TOC2"/>
            <w:tabs>
              <w:tab w:val="right" w:pos="9350"/>
            </w:tabs>
            <w:rPr>
              <w:rFonts w:asciiTheme="minorHAnsi" w:eastAsiaTheme="minorEastAsia" w:hAnsiTheme="minorHAnsi" w:cstheme="minorBidi"/>
              <w:b w:val="0"/>
              <w:noProof/>
              <w:kern w:val="2"/>
              <w14:ligatures w14:val="standardContextual"/>
            </w:rPr>
          </w:pPr>
          <w:hyperlink w:anchor="_Toc206503458" w:history="1">
            <w:r w:rsidRPr="00155039">
              <w:rPr>
                <w:rStyle w:val="Hyperlink"/>
                <w:noProof/>
              </w:rPr>
              <w:t>Support services</w:t>
            </w:r>
            <w:r>
              <w:rPr>
                <w:noProof/>
                <w:webHidden/>
              </w:rPr>
              <w:tab/>
            </w:r>
            <w:r>
              <w:rPr>
                <w:noProof/>
                <w:webHidden/>
              </w:rPr>
              <w:fldChar w:fldCharType="begin"/>
            </w:r>
            <w:r>
              <w:rPr>
                <w:noProof/>
                <w:webHidden/>
              </w:rPr>
              <w:instrText xml:space="preserve"> PAGEREF _Toc206503458 \h </w:instrText>
            </w:r>
            <w:r>
              <w:rPr>
                <w:noProof/>
                <w:webHidden/>
              </w:rPr>
            </w:r>
            <w:r>
              <w:rPr>
                <w:noProof/>
                <w:webHidden/>
              </w:rPr>
              <w:fldChar w:fldCharType="separate"/>
            </w:r>
            <w:r>
              <w:rPr>
                <w:noProof/>
                <w:webHidden/>
              </w:rPr>
              <w:t>19</w:t>
            </w:r>
            <w:r>
              <w:rPr>
                <w:noProof/>
                <w:webHidden/>
              </w:rPr>
              <w:fldChar w:fldCharType="end"/>
            </w:r>
          </w:hyperlink>
        </w:p>
        <w:p w14:paraId="6A087F6B" w14:textId="55E84305" w:rsidR="00DD6646" w:rsidRDefault="00DD6646">
          <w:pPr>
            <w:pStyle w:val="TOC3"/>
            <w:tabs>
              <w:tab w:val="right" w:pos="9350"/>
            </w:tabs>
            <w:rPr>
              <w:rFonts w:asciiTheme="minorHAnsi" w:eastAsiaTheme="minorEastAsia" w:hAnsiTheme="minorHAnsi" w:cstheme="minorBidi"/>
              <w:noProof/>
              <w:color w:val="auto"/>
              <w:kern w:val="2"/>
              <w14:ligatures w14:val="standardContextual"/>
            </w:rPr>
          </w:pPr>
          <w:hyperlink w:anchor="_Toc206503459" w:history="1">
            <w:r w:rsidRPr="00155039">
              <w:rPr>
                <w:rStyle w:val="Hyperlink"/>
                <w:noProof/>
              </w:rPr>
              <w:t>Counselling and Wellbeing, Guidance Counsellor</w:t>
            </w:r>
            <w:r>
              <w:rPr>
                <w:noProof/>
                <w:webHidden/>
              </w:rPr>
              <w:tab/>
            </w:r>
            <w:r>
              <w:rPr>
                <w:noProof/>
                <w:webHidden/>
              </w:rPr>
              <w:fldChar w:fldCharType="begin"/>
            </w:r>
            <w:r>
              <w:rPr>
                <w:noProof/>
                <w:webHidden/>
              </w:rPr>
              <w:instrText xml:space="preserve"> PAGEREF _Toc206503459 \h </w:instrText>
            </w:r>
            <w:r>
              <w:rPr>
                <w:noProof/>
                <w:webHidden/>
              </w:rPr>
            </w:r>
            <w:r>
              <w:rPr>
                <w:noProof/>
                <w:webHidden/>
              </w:rPr>
              <w:fldChar w:fldCharType="separate"/>
            </w:r>
            <w:r>
              <w:rPr>
                <w:noProof/>
                <w:webHidden/>
              </w:rPr>
              <w:t>19</w:t>
            </w:r>
            <w:r>
              <w:rPr>
                <w:noProof/>
                <w:webHidden/>
              </w:rPr>
              <w:fldChar w:fldCharType="end"/>
            </w:r>
          </w:hyperlink>
        </w:p>
        <w:p w14:paraId="630D1824" w14:textId="5D1ED485" w:rsidR="00DD6646" w:rsidRDefault="00DD6646">
          <w:pPr>
            <w:pStyle w:val="TOC1"/>
            <w:rPr>
              <w:rFonts w:asciiTheme="minorHAnsi" w:eastAsiaTheme="minorEastAsia" w:hAnsiTheme="minorHAnsi" w:cstheme="minorBidi"/>
              <w:b w:val="0"/>
              <w:bCs w:val="0"/>
              <w:color w:val="auto"/>
              <w:kern w:val="2"/>
              <w14:ligatures w14:val="standardContextual"/>
            </w:rPr>
          </w:pPr>
          <w:hyperlink w:anchor="_Toc206503460" w:history="1">
            <w:r w:rsidRPr="00155039">
              <w:rPr>
                <w:rStyle w:val="Hyperlink"/>
              </w:rPr>
              <w:t>APPLICATION PROCESS AND REQUIREMENTS</w:t>
            </w:r>
            <w:r>
              <w:rPr>
                <w:webHidden/>
              </w:rPr>
              <w:tab/>
            </w:r>
            <w:r>
              <w:rPr>
                <w:webHidden/>
              </w:rPr>
              <w:fldChar w:fldCharType="begin"/>
            </w:r>
            <w:r>
              <w:rPr>
                <w:webHidden/>
              </w:rPr>
              <w:instrText xml:space="preserve"> PAGEREF _Toc206503460 \h </w:instrText>
            </w:r>
            <w:r>
              <w:rPr>
                <w:webHidden/>
              </w:rPr>
            </w:r>
            <w:r>
              <w:rPr>
                <w:webHidden/>
              </w:rPr>
              <w:fldChar w:fldCharType="separate"/>
            </w:r>
            <w:r>
              <w:rPr>
                <w:webHidden/>
              </w:rPr>
              <w:t>20</w:t>
            </w:r>
            <w:r>
              <w:rPr>
                <w:webHidden/>
              </w:rPr>
              <w:fldChar w:fldCharType="end"/>
            </w:r>
          </w:hyperlink>
        </w:p>
        <w:p w14:paraId="086408FB" w14:textId="641E15C1" w:rsidR="00DD6646" w:rsidRDefault="00DD6646">
          <w:pPr>
            <w:pStyle w:val="TOC1"/>
            <w:rPr>
              <w:rFonts w:asciiTheme="minorHAnsi" w:eastAsiaTheme="minorEastAsia" w:hAnsiTheme="minorHAnsi" w:cstheme="minorBidi"/>
              <w:b w:val="0"/>
              <w:bCs w:val="0"/>
              <w:color w:val="auto"/>
              <w:kern w:val="2"/>
              <w14:ligatures w14:val="standardContextual"/>
            </w:rPr>
          </w:pPr>
          <w:hyperlink w:anchor="_Toc206503461" w:history="1">
            <w:r w:rsidRPr="00155039">
              <w:rPr>
                <w:rStyle w:val="Hyperlink"/>
              </w:rPr>
              <w:t>FEES FOR INTERNATIONAL STUDENTS</w:t>
            </w:r>
            <w:r>
              <w:rPr>
                <w:webHidden/>
              </w:rPr>
              <w:tab/>
            </w:r>
            <w:r>
              <w:rPr>
                <w:webHidden/>
              </w:rPr>
              <w:fldChar w:fldCharType="begin"/>
            </w:r>
            <w:r>
              <w:rPr>
                <w:webHidden/>
              </w:rPr>
              <w:instrText xml:space="preserve"> PAGEREF _Toc206503461 \h </w:instrText>
            </w:r>
            <w:r>
              <w:rPr>
                <w:webHidden/>
              </w:rPr>
            </w:r>
            <w:r>
              <w:rPr>
                <w:webHidden/>
              </w:rPr>
              <w:fldChar w:fldCharType="separate"/>
            </w:r>
            <w:r>
              <w:rPr>
                <w:webHidden/>
              </w:rPr>
              <w:t>21</w:t>
            </w:r>
            <w:r>
              <w:rPr>
                <w:webHidden/>
              </w:rPr>
              <w:fldChar w:fldCharType="end"/>
            </w:r>
          </w:hyperlink>
        </w:p>
        <w:p w14:paraId="00B927E1" w14:textId="2D1F74C0" w:rsidR="00DD6646" w:rsidRDefault="00DD6646">
          <w:pPr>
            <w:pStyle w:val="TOC2"/>
            <w:tabs>
              <w:tab w:val="right" w:pos="9350"/>
            </w:tabs>
            <w:rPr>
              <w:rFonts w:asciiTheme="minorHAnsi" w:eastAsiaTheme="minorEastAsia" w:hAnsiTheme="minorHAnsi" w:cstheme="minorBidi"/>
              <w:b w:val="0"/>
              <w:noProof/>
              <w:kern w:val="2"/>
              <w14:ligatures w14:val="standardContextual"/>
            </w:rPr>
          </w:pPr>
          <w:hyperlink w:anchor="_Toc206503462" w:history="1">
            <w:r w:rsidRPr="00155039">
              <w:rPr>
                <w:rStyle w:val="Hyperlink"/>
                <w:noProof/>
              </w:rPr>
              <w:t>International fee schedule 2025</w:t>
            </w:r>
            <w:r>
              <w:rPr>
                <w:noProof/>
                <w:webHidden/>
              </w:rPr>
              <w:tab/>
            </w:r>
            <w:r>
              <w:rPr>
                <w:noProof/>
                <w:webHidden/>
              </w:rPr>
              <w:fldChar w:fldCharType="begin"/>
            </w:r>
            <w:r>
              <w:rPr>
                <w:noProof/>
                <w:webHidden/>
              </w:rPr>
              <w:instrText xml:space="preserve"> PAGEREF _Toc206503462 \h </w:instrText>
            </w:r>
            <w:r>
              <w:rPr>
                <w:noProof/>
                <w:webHidden/>
              </w:rPr>
            </w:r>
            <w:r>
              <w:rPr>
                <w:noProof/>
                <w:webHidden/>
              </w:rPr>
              <w:fldChar w:fldCharType="separate"/>
            </w:r>
            <w:r>
              <w:rPr>
                <w:noProof/>
                <w:webHidden/>
              </w:rPr>
              <w:t>21</w:t>
            </w:r>
            <w:r>
              <w:rPr>
                <w:noProof/>
                <w:webHidden/>
              </w:rPr>
              <w:fldChar w:fldCharType="end"/>
            </w:r>
          </w:hyperlink>
        </w:p>
        <w:p w14:paraId="5A3B9A09" w14:textId="57C25A14" w:rsidR="00DD6646" w:rsidRDefault="00DD6646">
          <w:pPr>
            <w:pStyle w:val="TOC1"/>
            <w:rPr>
              <w:rFonts w:asciiTheme="minorHAnsi" w:eastAsiaTheme="minorEastAsia" w:hAnsiTheme="minorHAnsi" w:cstheme="minorBidi"/>
              <w:b w:val="0"/>
              <w:bCs w:val="0"/>
              <w:color w:val="auto"/>
              <w:kern w:val="2"/>
              <w14:ligatures w14:val="standardContextual"/>
            </w:rPr>
          </w:pPr>
          <w:hyperlink w:anchor="_Toc206503463" w:history="1">
            <w:r w:rsidRPr="00155039">
              <w:rPr>
                <w:rStyle w:val="Hyperlink"/>
              </w:rPr>
              <w:t>HELPFUL LINKS</w:t>
            </w:r>
            <w:r>
              <w:rPr>
                <w:webHidden/>
              </w:rPr>
              <w:tab/>
            </w:r>
            <w:r>
              <w:rPr>
                <w:webHidden/>
              </w:rPr>
              <w:fldChar w:fldCharType="begin"/>
            </w:r>
            <w:r>
              <w:rPr>
                <w:webHidden/>
              </w:rPr>
              <w:instrText xml:space="preserve"> PAGEREF _Toc206503463 \h </w:instrText>
            </w:r>
            <w:r>
              <w:rPr>
                <w:webHidden/>
              </w:rPr>
            </w:r>
            <w:r>
              <w:rPr>
                <w:webHidden/>
              </w:rPr>
              <w:fldChar w:fldCharType="separate"/>
            </w:r>
            <w:r>
              <w:rPr>
                <w:webHidden/>
              </w:rPr>
              <w:t>22</w:t>
            </w:r>
            <w:r>
              <w:rPr>
                <w:webHidden/>
              </w:rPr>
              <w:fldChar w:fldCharType="end"/>
            </w:r>
          </w:hyperlink>
        </w:p>
        <w:p w14:paraId="33B6EC00" w14:textId="3B91270F" w:rsidR="00BB1A96" w:rsidRPr="001226E4" w:rsidRDefault="00000000">
          <w:pPr>
            <w:pBdr>
              <w:top w:val="nil"/>
              <w:left w:val="nil"/>
              <w:bottom w:val="nil"/>
              <w:right w:val="nil"/>
              <w:between w:val="nil"/>
            </w:pBdr>
            <w:tabs>
              <w:tab w:val="right" w:pos="9356"/>
            </w:tabs>
            <w:spacing w:after="100"/>
            <w:rPr>
              <w:b/>
              <w:color w:val="1F497D"/>
              <w:sz w:val="24"/>
              <w:szCs w:val="24"/>
            </w:rPr>
          </w:pPr>
          <w:r w:rsidRPr="001226E4">
            <w:fldChar w:fldCharType="end"/>
          </w:r>
        </w:p>
      </w:sdtContent>
    </w:sdt>
    <w:p w14:paraId="0B8879AC" w14:textId="77777777" w:rsidR="00BB1A96" w:rsidRPr="001226E4" w:rsidRDefault="00BB1A96"/>
    <w:p w14:paraId="6953D419" w14:textId="77777777" w:rsidR="001226E4" w:rsidRPr="001226E4" w:rsidRDefault="001226E4"/>
    <w:p w14:paraId="2D194D7F" w14:textId="77777777" w:rsidR="001226E4" w:rsidRPr="001226E4" w:rsidRDefault="001226E4">
      <w:r w:rsidRPr="001226E4">
        <w:br w:type="page"/>
      </w:r>
    </w:p>
    <w:p w14:paraId="0DB066E9" w14:textId="4FFCB785" w:rsidR="00BB1A96" w:rsidRPr="001226E4" w:rsidRDefault="00000000">
      <w:pPr>
        <w:rPr>
          <w:b/>
          <w:color w:val="252525"/>
          <w:sz w:val="36"/>
          <w:szCs w:val="36"/>
          <w:highlight w:val="white"/>
        </w:rPr>
      </w:pPr>
      <w:r w:rsidRPr="001226E4">
        <w:lastRenderedPageBreak/>
        <w:br w:type="page"/>
      </w:r>
    </w:p>
    <w:p w14:paraId="203FD2C7" w14:textId="2CCD692D" w:rsidR="00BB1A96" w:rsidRPr="001226E4" w:rsidRDefault="003A2544" w:rsidP="0003561B">
      <w:pPr>
        <w:pStyle w:val="Heading1"/>
      </w:pPr>
      <w:bookmarkStart w:id="0" w:name="_Toc206503420"/>
      <w:r w:rsidRPr="001226E4">
        <w:lastRenderedPageBreak/>
        <w:t>WELCOME</w:t>
      </w:r>
      <w:bookmarkEnd w:id="0"/>
    </w:p>
    <w:p w14:paraId="6B37FF6E" w14:textId="77777777" w:rsidR="00BB1A96" w:rsidRPr="001226E4" w:rsidRDefault="00000000" w:rsidP="00BE109C">
      <w:pPr>
        <w:spacing w:before="320"/>
        <w:jc w:val="both"/>
        <w:rPr>
          <w:color w:val="252525"/>
          <w:highlight w:val="white"/>
        </w:rPr>
      </w:pPr>
      <w:r w:rsidRPr="001226E4">
        <w:rPr>
          <w:color w:val="252525"/>
          <w:highlight w:val="white"/>
        </w:rPr>
        <w:t>Welcome International Students to Richmond View School (RVS), a vibrant, supportive community where every student is valued for their individuality and where they are encouraged to pursue excellence, using the gifts God has provided.</w:t>
      </w:r>
    </w:p>
    <w:p w14:paraId="5E4F095C" w14:textId="77777777" w:rsidR="00BB1A96" w:rsidRPr="001226E4" w:rsidRDefault="00BB1A96">
      <w:pPr>
        <w:shd w:val="clear" w:color="auto" w:fill="FFFFFF"/>
        <w:jc w:val="both"/>
        <w:rPr>
          <w:color w:val="222222"/>
        </w:rPr>
      </w:pPr>
    </w:p>
    <w:p w14:paraId="1926E591" w14:textId="77777777" w:rsidR="00BB1A96" w:rsidRPr="001226E4" w:rsidRDefault="00000000">
      <w:pPr>
        <w:shd w:val="clear" w:color="auto" w:fill="FFFFFF"/>
        <w:jc w:val="both"/>
        <w:rPr>
          <w:color w:val="222222"/>
        </w:rPr>
      </w:pPr>
      <w:r w:rsidRPr="001226E4">
        <w:rPr>
          <w:color w:val="222222"/>
        </w:rPr>
        <w:t xml:space="preserve">If you have decided to come to Richmond View School or are still in the process of </w:t>
      </w:r>
      <w:proofErr w:type="gramStart"/>
      <w:r w:rsidRPr="001226E4">
        <w:rPr>
          <w:color w:val="222222"/>
        </w:rPr>
        <w:t>making a decision</w:t>
      </w:r>
      <w:proofErr w:type="gramEnd"/>
      <w:r w:rsidRPr="001226E4">
        <w:rPr>
          <w:color w:val="222222"/>
        </w:rPr>
        <w:t xml:space="preserve">, may you be blessed during the process, regardless of the outcome.  We consider our school rich for its cultural diversity, with many different cultures represented in our community.  I believe you will feel at home in our caring community and be included as family. </w:t>
      </w:r>
    </w:p>
    <w:p w14:paraId="0441A8AC" w14:textId="77777777" w:rsidR="00BB1A96" w:rsidRPr="001226E4" w:rsidRDefault="00BB1A96">
      <w:pPr>
        <w:shd w:val="clear" w:color="auto" w:fill="FFFFFF"/>
        <w:jc w:val="both"/>
        <w:rPr>
          <w:color w:val="222222"/>
        </w:rPr>
      </w:pPr>
    </w:p>
    <w:p w14:paraId="65F07C6A" w14:textId="77777777" w:rsidR="00BB1A96" w:rsidRPr="001226E4" w:rsidRDefault="00000000">
      <w:pPr>
        <w:shd w:val="clear" w:color="auto" w:fill="FFFFFF"/>
        <w:jc w:val="both"/>
        <w:rPr>
          <w:color w:val="252525"/>
        </w:rPr>
      </w:pPr>
      <w:r w:rsidRPr="001226E4">
        <w:rPr>
          <w:color w:val="252525"/>
        </w:rPr>
        <w:t>We see our role as a partnership between school and family to develop the whole person through educational, spiritual, social and recreational pursuits. Our focus is on equipping students to find who God created them to be, and we provide a range of engaging co-curricular activities such as sport, music, drama, and outdoor education to complement academic study. These meaningful pursuits help students develop important skills, such as interpersonal and social skills, physical fitness, learning about leadership and working as members of a team.</w:t>
      </w:r>
    </w:p>
    <w:p w14:paraId="55E1D59C" w14:textId="77777777" w:rsidR="00BB1A96" w:rsidRPr="001226E4" w:rsidRDefault="00BB1A96">
      <w:pPr>
        <w:shd w:val="clear" w:color="auto" w:fill="FFFFFF"/>
        <w:jc w:val="both"/>
        <w:rPr>
          <w:color w:val="222222"/>
        </w:rPr>
      </w:pPr>
    </w:p>
    <w:p w14:paraId="53CC991D" w14:textId="77777777" w:rsidR="00BB1A96" w:rsidRPr="001226E4" w:rsidRDefault="00000000">
      <w:pPr>
        <w:shd w:val="clear" w:color="auto" w:fill="FFFFFF"/>
        <w:jc w:val="both"/>
        <w:rPr>
          <w:color w:val="222222"/>
        </w:rPr>
      </w:pPr>
      <w:r w:rsidRPr="001226E4">
        <w:rPr>
          <w:color w:val="222222"/>
        </w:rPr>
        <w:t xml:space="preserve">As you read through the documentation, I hope you see the heart that we have for young people, their growth and reaching their potential.  We are proud of our faith-rich and student-focused learning community and look forward to having you as a part of it. </w:t>
      </w:r>
    </w:p>
    <w:p w14:paraId="6B1AC666" w14:textId="77777777" w:rsidR="00BB1A96" w:rsidRPr="001226E4" w:rsidRDefault="00BB1A96">
      <w:pPr>
        <w:shd w:val="clear" w:color="auto" w:fill="FFFFFF"/>
        <w:jc w:val="both"/>
        <w:rPr>
          <w:color w:val="222222"/>
        </w:rPr>
      </w:pPr>
    </w:p>
    <w:p w14:paraId="7D3A213A" w14:textId="77777777" w:rsidR="00BB1A96" w:rsidRPr="001226E4" w:rsidRDefault="00BB1A96">
      <w:pPr>
        <w:shd w:val="clear" w:color="auto" w:fill="FFFFFF"/>
        <w:jc w:val="both"/>
        <w:rPr>
          <w:color w:val="222222"/>
        </w:rPr>
      </w:pPr>
    </w:p>
    <w:p w14:paraId="3A1996BF" w14:textId="77777777" w:rsidR="00BB1A96" w:rsidRPr="001226E4" w:rsidRDefault="00BB1A96">
      <w:pPr>
        <w:shd w:val="clear" w:color="auto" w:fill="FFFFFF"/>
        <w:jc w:val="both"/>
        <w:rPr>
          <w:color w:val="222222"/>
        </w:rPr>
      </w:pPr>
    </w:p>
    <w:p w14:paraId="02B8EDCA" w14:textId="77777777" w:rsidR="00BB1A96" w:rsidRPr="001226E4" w:rsidRDefault="00000000">
      <w:pPr>
        <w:shd w:val="clear" w:color="auto" w:fill="FFFFFF"/>
        <w:jc w:val="both"/>
        <w:rPr>
          <w:color w:val="222222"/>
        </w:rPr>
      </w:pPr>
      <w:r w:rsidRPr="001226E4">
        <w:rPr>
          <w:color w:val="222222"/>
        </w:rPr>
        <w:drawing>
          <wp:inline distT="114300" distB="114300" distL="114300" distR="114300" wp14:anchorId="6132D117" wp14:editId="758C58F6">
            <wp:extent cx="1563843" cy="435221"/>
            <wp:effectExtent l="0" t="0" r="0" b="0"/>
            <wp:docPr id="194049432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1563843" cy="435221"/>
                    </a:xfrm>
                    <a:prstGeom prst="rect">
                      <a:avLst/>
                    </a:prstGeom>
                    <a:ln/>
                  </pic:spPr>
                </pic:pic>
              </a:graphicData>
            </a:graphic>
          </wp:inline>
        </w:drawing>
      </w:r>
    </w:p>
    <w:p w14:paraId="0B870E0A" w14:textId="77777777" w:rsidR="00BB1A96" w:rsidRPr="001226E4" w:rsidRDefault="00BB1A96">
      <w:pPr>
        <w:shd w:val="clear" w:color="auto" w:fill="FFFFFF"/>
        <w:jc w:val="both"/>
        <w:rPr>
          <w:color w:val="222222"/>
        </w:rPr>
      </w:pPr>
    </w:p>
    <w:p w14:paraId="57325D31" w14:textId="77777777" w:rsidR="00BB1A96" w:rsidRPr="001226E4" w:rsidRDefault="00BB1A96">
      <w:pPr>
        <w:shd w:val="clear" w:color="auto" w:fill="FFFFFF"/>
        <w:jc w:val="both"/>
        <w:rPr>
          <w:color w:val="222222"/>
        </w:rPr>
      </w:pPr>
    </w:p>
    <w:p w14:paraId="422DFD2E" w14:textId="77777777" w:rsidR="00BB1A96" w:rsidRPr="001226E4" w:rsidRDefault="00000000">
      <w:pPr>
        <w:shd w:val="clear" w:color="auto" w:fill="FFFFFF"/>
        <w:jc w:val="both"/>
        <w:rPr>
          <w:color w:val="222222"/>
        </w:rPr>
      </w:pPr>
      <w:r w:rsidRPr="001226E4">
        <w:rPr>
          <w:color w:val="222222"/>
        </w:rPr>
        <w:t>Tom Jarrett</w:t>
      </w:r>
    </w:p>
    <w:p w14:paraId="795696D6" w14:textId="77777777" w:rsidR="00BB1A96" w:rsidRPr="001226E4" w:rsidRDefault="00000000">
      <w:pPr>
        <w:shd w:val="clear" w:color="auto" w:fill="FFFFFF"/>
        <w:jc w:val="both"/>
        <w:rPr>
          <w:color w:val="222222"/>
        </w:rPr>
      </w:pPr>
      <w:r w:rsidRPr="001226E4">
        <w:rPr>
          <w:color w:val="222222"/>
        </w:rPr>
        <w:t>Principal</w:t>
      </w:r>
    </w:p>
    <w:p w14:paraId="09E59ABD" w14:textId="77777777" w:rsidR="00BB1A96" w:rsidRPr="001226E4" w:rsidRDefault="00000000">
      <w:pPr>
        <w:shd w:val="clear" w:color="auto" w:fill="FFFFFF"/>
        <w:jc w:val="both"/>
        <w:rPr>
          <w:color w:val="222222"/>
        </w:rPr>
      </w:pPr>
      <w:r w:rsidRPr="001226E4">
        <w:rPr>
          <w:color w:val="222222"/>
        </w:rPr>
        <w:t>Richmond View School</w:t>
      </w:r>
    </w:p>
    <w:p w14:paraId="486DF60A" w14:textId="77777777" w:rsidR="00BB1A96" w:rsidRPr="001226E4" w:rsidRDefault="00BB1A96"/>
    <w:p w14:paraId="3D84AC02" w14:textId="77777777" w:rsidR="00BB1A96" w:rsidRPr="001226E4" w:rsidRDefault="00BB1A96" w:rsidP="0003561B">
      <w:pPr>
        <w:pStyle w:val="Heading1"/>
      </w:pPr>
      <w:bookmarkStart w:id="1" w:name="_heading=h.sd7jv584qd79" w:colFirst="0" w:colLast="0"/>
      <w:bookmarkEnd w:id="1"/>
    </w:p>
    <w:p w14:paraId="25C7A26B" w14:textId="77777777" w:rsidR="00BB1A96" w:rsidRPr="001226E4" w:rsidRDefault="00BB1A96"/>
    <w:p w14:paraId="76AEA69A" w14:textId="77777777" w:rsidR="00BB1A96" w:rsidRPr="001226E4" w:rsidRDefault="00BB1A96"/>
    <w:p w14:paraId="253A69F1" w14:textId="77777777" w:rsidR="00BB1A96" w:rsidRPr="001226E4" w:rsidRDefault="00BB1A96"/>
    <w:p w14:paraId="4CFF101A" w14:textId="77777777" w:rsidR="00BB1A96" w:rsidRPr="001226E4" w:rsidRDefault="00000000" w:rsidP="0003561B">
      <w:pPr>
        <w:pStyle w:val="Heading1"/>
      </w:pPr>
      <w:bookmarkStart w:id="2" w:name="_Toc206503421"/>
      <w:r w:rsidRPr="001226E4">
        <w:lastRenderedPageBreak/>
        <w:t>WHO WE ARE AND OUR VALUES</w:t>
      </w:r>
      <w:bookmarkEnd w:id="2"/>
    </w:p>
    <w:p w14:paraId="1F97D553" w14:textId="77777777" w:rsidR="00BB1A96" w:rsidRPr="001226E4" w:rsidRDefault="00000000" w:rsidP="0003561B">
      <w:pPr>
        <w:spacing w:before="320"/>
        <w:rPr>
          <w:sz w:val="20"/>
          <w:szCs w:val="20"/>
        </w:rPr>
      </w:pPr>
      <w:r w:rsidRPr="001226E4">
        <w:rPr>
          <w:color w:val="000000" w:themeColor="text1"/>
          <w:highlight w:val="white"/>
        </w:rPr>
        <w:t>Richmond</w:t>
      </w:r>
      <w:r w:rsidRPr="001226E4">
        <w:rPr>
          <w:color w:val="252525"/>
          <w:highlight w:val="white"/>
        </w:rPr>
        <w:t xml:space="preserve"> View School is a State-Integrated Special Character School between the Years 0-13, serving the Christian community of Marlborough. </w:t>
      </w:r>
    </w:p>
    <w:p w14:paraId="1EDF8860" w14:textId="5690995E" w:rsidR="00BB1A96" w:rsidRPr="001226E4" w:rsidRDefault="00000000" w:rsidP="0003561B">
      <w:pPr>
        <w:pStyle w:val="Heading2"/>
      </w:pPr>
      <w:bookmarkStart w:id="3" w:name="_Toc206503422"/>
      <w:r w:rsidRPr="001226E4">
        <w:t xml:space="preserve">Our </w:t>
      </w:r>
      <w:r w:rsidR="003A2544" w:rsidRPr="001226E4">
        <w:t>v</w:t>
      </w:r>
      <w:r w:rsidRPr="001226E4">
        <w:t>ision</w:t>
      </w:r>
      <w:bookmarkEnd w:id="3"/>
    </w:p>
    <w:p w14:paraId="007F9FB3" w14:textId="77777777" w:rsidR="00BB1A96" w:rsidRPr="001226E4" w:rsidRDefault="00000000" w:rsidP="0003561B">
      <w:pPr>
        <w:spacing w:before="220"/>
        <w:rPr>
          <w:color w:val="000000" w:themeColor="text1"/>
        </w:rPr>
      </w:pPr>
      <w:r w:rsidRPr="001226E4">
        <w:rPr>
          <w:color w:val="000000" w:themeColor="text1"/>
        </w:rPr>
        <w:t>'Educating for Eternity'</w:t>
      </w:r>
    </w:p>
    <w:p w14:paraId="3B1E3AD1" w14:textId="53574B0E" w:rsidR="00BB1A96" w:rsidRPr="001226E4" w:rsidRDefault="00000000" w:rsidP="0003561B">
      <w:pPr>
        <w:pStyle w:val="Heading2"/>
      </w:pPr>
      <w:bookmarkStart w:id="4" w:name="_Toc206503423"/>
      <w:r w:rsidRPr="001226E4">
        <w:t xml:space="preserve">Our </w:t>
      </w:r>
      <w:r w:rsidR="003A2544" w:rsidRPr="001226E4">
        <w:t>m</w:t>
      </w:r>
      <w:r w:rsidRPr="001226E4">
        <w:t>ission</w:t>
      </w:r>
      <w:bookmarkEnd w:id="4"/>
    </w:p>
    <w:p w14:paraId="11C344E3" w14:textId="77777777" w:rsidR="00BB1A96" w:rsidRPr="001226E4" w:rsidRDefault="00000000" w:rsidP="0003561B">
      <w:pPr>
        <w:spacing w:before="220"/>
        <w:rPr>
          <w:color w:val="000000" w:themeColor="text1"/>
        </w:rPr>
      </w:pPr>
      <w:r w:rsidRPr="001226E4">
        <w:rPr>
          <w:color w:val="000000" w:themeColor="text1"/>
        </w:rPr>
        <w:t>Within the framework of a Christian Worldview, Richmond View School will provide an excellent education that equips each student for their future.</w:t>
      </w:r>
    </w:p>
    <w:p w14:paraId="0B36790E" w14:textId="7FC373A3" w:rsidR="00BB1A96" w:rsidRPr="001226E4" w:rsidRDefault="00000000" w:rsidP="0003561B">
      <w:pPr>
        <w:pStyle w:val="Heading2"/>
      </w:pPr>
      <w:bookmarkStart w:id="5" w:name="_Toc206503424"/>
      <w:r w:rsidRPr="001226E4">
        <w:t xml:space="preserve">Our </w:t>
      </w:r>
      <w:r w:rsidR="003A2544" w:rsidRPr="001226E4">
        <w:t>v</w:t>
      </w:r>
      <w:r w:rsidRPr="001226E4">
        <w:t>alues</w:t>
      </w:r>
      <w:bookmarkEnd w:id="5"/>
    </w:p>
    <w:p w14:paraId="43CED797" w14:textId="77777777" w:rsidR="00BB1A96" w:rsidRPr="001226E4" w:rsidRDefault="00000000" w:rsidP="0003561B">
      <w:pPr>
        <w:numPr>
          <w:ilvl w:val="0"/>
          <w:numId w:val="7"/>
        </w:numPr>
        <w:pBdr>
          <w:top w:val="nil"/>
          <w:left w:val="nil"/>
          <w:bottom w:val="nil"/>
          <w:right w:val="nil"/>
          <w:between w:val="nil"/>
        </w:pBdr>
        <w:spacing w:before="220"/>
        <w:rPr>
          <w:color w:val="000000" w:themeColor="text1"/>
        </w:rPr>
      </w:pPr>
      <w:r w:rsidRPr="001226E4">
        <w:rPr>
          <w:color w:val="000000" w:themeColor="text1"/>
        </w:rPr>
        <w:t>Love for God</w:t>
      </w:r>
    </w:p>
    <w:p w14:paraId="71319CF6" w14:textId="77777777" w:rsidR="00BB1A96" w:rsidRPr="001226E4" w:rsidRDefault="00000000" w:rsidP="0003561B">
      <w:pPr>
        <w:numPr>
          <w:ilvl w:val="0"/>
          <w:numId w:val="7"/>
        </w:numPr>
        <w:pBdr>
          <w:top w:val="nil"/>
          <w:left w:val="nil"/>
          <w:bottom w:val="nil"/>
          <w:right w:val="nil"/>
          <w:between w:val="nil"/>
        </w:pBdr>
        <w:rPr>
          <w:color w:val="000000" w:themeColor="text1"/>
        </w:rPr>
      </w:pPr>
      <w:r w:rsidRPr="001226E4">
        <w:rPr>
          <w:color w:val="000000" w:themeColor="text1"/>
        </w:rPr>
        <w:t>Love for self and others</w:t>
      </w:r>
    </w:p>
    <w:p w14:paraId="175F72CB" w14:textId="77777777" w:rsidR="00BB1A96" w:rsidRPr="001226E4" w:rsidRDefault="00000000" w:rsidP="0003561B">
      <w:pPr>
        <w:numPr>
          <w:ilvl w:val="0"/>
          <w:numId w:val="7"/>
        </w:numPr>
        <w:pBdr>
          <w:top w:val="nil"/>
          <w:left w:val="nil"/>
          <w:bottom w:val="nil"/>
          <w:right w:val="nil"/>
          <w:between w:val="nil"/>
        </w:pBdr>
        <w:rPr>
          <w:color w:val="000000" w:themeColor="text1"/>
        </w:rPr>
      </w:pPr>
      <w:r w:rsidRPr="001226E4">
        <w:rPr>
          <w:color w:val="000000" w:themeColor="text1"/>
        </w:rPr>
        <w:t>Respect for God's creation</w:t>
      </w:r>
    </w:p>
    <w:p w14:paraId="43C39F1A" w14:textId="77777777" w:rsidR="00BB1A96" w:rsidRPr="001226E4" w:rsidRDefault="00000000" w:rsidP="0003561B">
      <w:pPr>
        <w:numPr>
          <w:ilvl w:val="0"/>
          <w:numId w:val="7"/>
        </w:numPr>
        <w:pBdr>
          <w:top w:val="nil"/>
          <w:left w:val="nil"/>
          <w:bottom w:val="nil"/>
          <w:right w:val="nil"/>
          <w:between w:val="nil"/>
        </w:pBdr>
        <w:rPr>
          <w:color w:val="000000" w:themeColor="text1"/>
        </w:rPr>
      </w:pPr>
      <w:r w:rsidRPr="001226E4">
        <w:rPr>
          <w:color w:val="000000" w:themeColor="text1"/>
        </w:rPr>
        <w:t>Faith, Hope, Humility</w:t>
      </w:r>
    </w:p>
    <w:p w14:paraId="42BB7B9E" w14:textId="77777777" w:rsidR="00BB1A96" w:rsidRPr="001226E4" w:rsidRDefault="00000000" w:rsidP="0003561B">
      <w:pPr>
        <w:numPr>
          <w:ilvl w:val="0"/>
          <w:numId w:val="7"/>
        </w:numPr>
        <w:pBdr>
          <w:top w:val="nil"/>
          <w:left w:val="nil"/>
          <w:bottom w:val="nil"/>
          <w:right w:val="nil"/>
          <w:between w:val="nil"/>
        </w:pBdr>
        <w:rPr>
          <w:color w:val="000000" w:themeColor="text1"/>
        </w:rPr>
      </w:pPr>
      <w:r w:rsidRPr="001226E4">
        <w:rPr>
          <w:color w:val="000000" w:themeColor="text1"/>
        </w:rPr>
        <w:t>Integrity, Excellence &amp; Perseverance</w:t>
      </w:r>
    </w:p>
    <w:p w14:paraId="2D8227B4" w14:textId="77777777" w:rsidR="00BB1A96" w:rsidRPr="001226E4" w:rsidRDefault="00BB1A96">
      <w:pPr>
        <w:spacing w:before="220" w:line="288" w:lineRule="auto"/>
        <w:rPr>
          <w:color w:val="000000" w:themeColor="text1"/>
          <w:sz w:val="24"/>
          <w:szCs w:val="24"/>
        </w:rPr>
      </w:pPr>
    </w:p>
    <w:p w14:paraId="7539ECEB" w14:textId="77777777" w:rsidR="00BB1A96" w:rsidRPr="001226E4" w:rsidRDefault="00000000">
      <w:pPr>
        <w:rPr>
          <w:b/>
          <w:sz w:val="24"/>
          <w:szCs w:val="24"/>
        </w:rPr>
      </w:pPr>
      <w:bookmarkStart w:id="6" w:name="_heading=h.tyjcwt" w:colFirst="0" w:colLast="0"/>
      <w:bookmarkEnd w:id="6"/>
      <w:r w:rsidRPr="001226E4">
        <w:br w:type="page"/>
      </w:r>
    </w:p>
    <w:p w14:paraId="4A42ECFB" w14:textId="77777777" w:rsidR="00BB1A96" w:rsidRDefault="00000000" w:rsidP="0003561B">
      <w:pPr>
        <w:pStyle w:val="Heading2"/>
      </w:pPr>
      <w:bookmarkStart w:id="7" w:name="_Toc206503425"/>
      <w:r w:rsidRPr="001226E4">
        <w:lastRenderedPageBreak/>
        <w:t>What are we learning at RVS?</w:t>
      </w:r>
      <w:bookmarkEnd w:id="7"/>
    </w:p>
    <w:p w14:paraId="2C0B1E0F" w14:textId="77777777" w:rsidR="00EB321E" w:rsidRPr="00EB321E" w:rsidRDefault="00EB321E" w:rsidP="00EB321E"/>
    <w:p w14:paraId="048A2B89" w14:textId="4F92560D" w:rsidR="00BB1A96" w:rsidRPr="001226E4" w:rsidRDefault="00EB321E" w:rsidP="00EB321E">
      <w:pPr>
        <w:jc w:val="center"/>
      </w:pPr>
      <w:r>
        <w:rPr>
          <w:noProof/>
        </w:rPr>
        <w:drawing>
          <wp:inline distT="0" distB="0" distL="0" distR="0" wp14:anchorId="3BFC047E" wp14:editId="3D541598">
            <wp:extent cx="4978030" cy="8032100"/>
            <wp:effectExtent l="0" t="0" r="0" b="7620"/>
            <wp:docPr id="6902979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297909" name="Picture 3"/>
                    <pic:cNvPicPr/>
                  </pic:nvPicPr>
                  <pic:blipFill>
                    <a:blip r:embed="rId11">
                      <a:extLst>
                        <a:ext uri="{28A0092B-C50C-407E-A947-70E740481C1C}">
                          <a14:useLocalDpi xmlns:a14="http://schemas.microsoft.com/office/drawing/2010/main" val="0"/>
                        </a:ext>
                      </a:extLst>
                    </a:blip>
                    <a:srcRect t="695" b="695"/>
                    <a:stretch>
                      <a:fillRect/>
                    </a:stretch>
                  </pic:blipFill>
                  <pic:spPr bwMode="auto">
                    <a:xfrm>
                      <a:off x="0" y="0"/>
                      <a:ext cx="4978030" cy="8032100"/>
                    </a:xfrm>
                    <a:prstGeom prst="rect">
                      <a:avLst/>
                    </a:prstGeom>
                    <a:ln>
                      <a:noFill/>
                    </a:ln>
                    <a:extLst>
                      <a:ext uri="{53640926-AAD7-44D8-BBD7-CCE9431645EC}">
                        <a14:shadowObscured xmlns:a14="http://schemas.microsoft.com/office/drawing/2010/main"/>
                      </a:ext>
                    </a:extLst>
                  </pic:spPr>
                </pic:pic>
              </a:graphicData>
            </a:graphic>
          </wp:inline>
        </w:drawing>
      </w:r>
    </w:p>
    <w:p w14:paraId="7AE776FD" w14:textId="3A9F1979" w:rsidR="00BB1A96" w:rsidRPr="001226E4" w:rsidRDefault="003A2544" w:rsidP="0003561B">
      <w:pPr>
        <w:pStyle w:val="Heading1"/>
      </w:pPr>
      <w:bookmarkStart w:id="8" w:name="_Toc206503426"/>
      <w:r w:rsidRPr="001226E4">
        <w:lastRenderedPageBreak/>
        <w:t>FACILITIES ON OFFER</w:t>
      </w:r>
      <w:bookmarkEnd w:id="8"/>
    </w:p>
    <w:p w14:paraId="1CCCB442" w14:textId="77777777" w:rsidR="00BB1A96" w:rsidRPr="001226E4" w:rsidRDefault="00000000" w:rsidP="0003561B">
      <w:pPr>
        <w:spacing w:before="320"/>
        <w:jc w:val="both"/>
        <w:rPr>
          <w:color w:val="000000" w:themeColor="text1"/>
          <w:highlight w:val="white"/>
        </w:rPr>
      </w:pPr>
      <w:r w:rsidRPr="001226E4">
        <w:rPr>
          <w:color w:val="000000" w:themeColor="text1"/>
          <w:highlight w:val="white"/>
        </w:rPr>
        <w:t xml:space="preserve">Richmond View School </w:t>
      </w:r>
      <w:proofErr w:type="gramStart"/>
      <w:r w:rsidRPr="001226E4">
        <w:rPr>
          <w:color w:val="000000" w:themeColor="text1"/>
          <w:highlight w:val="white"/>
        </w:rPr>
        <w:t>is located in</w:t>
      </w:r>
      <w:proofErr w:type="gramEnd"/>
      <w:r w:rsidRPr="001226E4">
        <w:rPr>
          <w:color w:val="000000" w:themeColor="text1"/>
          <w:highlight w:val="white"/>
        </w:rPr>
        <w:t xml:space="preserve"> a picturesque setting by the Taylor River. The school is situated on the same grounds as Blenheim’s Elim Church. Our campus is continually expanding and improving, and now includes the following facilities:</w:t>
      </w:r>
    </w:p>
    <w:p w14:paraId="742C14A0" w14:textId="77777777" w:rsidR="00BB1A96" w:rsidRPr="001226E4" w:rsidRDefault="00BB1A96" w:rsidP="0003561B">
      <w:pPr>
        <w:jc w:val="both"/>
        <w:rPr>
          <w:color w:val="000000" w:themeColor="text1"/>
          <w:highlight w:val="white"/>
        </w:rPr>
      </w:pPr>
    </w:p>
    <w:p w14:paraId="5A20375C" w14:textId="77777777" w:rsidR="00BB1A96" w:rsidRPr="001226E4" w:rsidRDefault="00000000" w:rsidP="0003561B">
      <w:pPr>
        <w:numPr>
          <w:ilvl w:val="0"/>
          <w:numId w:val="8"/>
        </w:numPr>
        <w:pBdr>
          <w:top w:val="nil"/>
          <w:left w:val="nil"/>
          <w:bottom w:val="nil"/>
          <w:right w:val="nil"/>
          <w:between w:val="nil"/>
        </w:pBdr>
        <w:jc w:val="both"/>
        <w:rPr>
          <w:color w:val="000000" w:themeColor="text1"/>
          <w:highlight w:val="white"/>
        </w:rPr>
      </w:pPr>
      <w:r w:rsidRPr="001226E4">
        <w:rPr>
          <w:color w:val="000000" w:themeColor="text1"/>
          <w:highlight w:val="white"/>
        </w:rPr>
        <w:t>Auditorium</w:t>
      </w:r>
    </w:p>
    <w:p w14:paraId="20F89A5E" w14:textId="77777777" w:rsidR="00BB1A96" w:rsidRPr="001226E4" w:rsidRDefault="00000000" w:rsidP="0003561B">
      <w:pPr>
        <w:numPr>
          <w:ilvl w:val="0"/>
          <w:numId w:val="8"/>
        </w:numPr>
        <w:pBdr>
          <w:top w:val="nil"/>
          <w:left w:val="nil"/>
          <w:bottom w:val="nil"/>
          <w:right w:val="nil"/>
          <w:between w:val="nil"/>
        </w:pBdr>
        <w:jc w:val="both"/>
        <w:rPr>
          <w:color w:val="000000" w:themeColor="text1"/>
          <w:highlight w:val="white"/>
        </w:rPr>
      </w:pPr>
      <w:r w:rsidRPr="001226E4">
        <w:rPr>
          <w:color w:val="000000" w:themeColor="text1"/>
          <w:highlight w:val="white"/>
        </w:rPr>
        <w:t>Specialised and flexible learning spaces across Junior, Middle and Senior Schools</w:t>
      </w:r>
    </w:p>
    <w:p w14:paraId="7C46C8BC" w14:textId="77777777" w:rsidR="00BB1A96" w:rsidRPr="001226E4" w:rsidRDefault="00000000" w:rsidP="0003561B">
      <w:pPr>
        <w:numPr>
          <w:ilvl w:val="0"/>
          <w:numId w:val="8"/>
        </w:numPr>
        <w:pBdr>
          <w:top w:val="nil"/>
          <w:left w:val="nil"/>
          <w:bottom w:val="nil"/>
          <w:right w:val="nil"/>
          <w:between w:val="nil"/>
        </w:pBdr>
        <w:jc w:val="both"/>
        <w:rPr>
          <w:color w:val="000000" w:themeColor="text1"/>
          <w:highlight w:val="white"/>
        </w:rPr>
      </w:pPr>
      <w:r w:rsidRPr="001226E4">
        <w:rPr>
          <w:color w:val="000000" w:themeColor="text1"/>
          <w:highlight w:val="white"/>
        </w:rPr>
        <w:t>Library</w:t>
      </w:r>
    </w:p>
    <w:p w14:paraId="428FC42A" w14:textId="77777777" w:rsidR="00BB1A96" w:rsidRPr="001226E4" w:rsidRDefault="00000000" w:rsidP="0003561B">
      <w:pPr>
        <w:numPr>
          <w:ilvl w:val="0"/>
          <w:numId w:val="8"/>
        </w:numPr>
        <w:pBdr>
          <w:top w:val="nil"/>
          <w:left w:val="nil"/>
          <w:bottom w:val="nil"/>
          <w:right w:val="nil"/>
          <w:between w:val="nil"/>
        </w:pBdr>
        <w:jc w:val="both"/>
        <w:rPr>
          <w:color w:val="000000" w:themeColor="text1"/>
          <w:highlight w:val="white"/>
        </w:rPr>
      </w:pPr>
      <w:r w:rsidRPr="001226E4">
        <w:rPr>
          <w:color w:val="000000" w:themeColor="text1"/>
          <w:highlight w:val="white"/>
        </w:rPr>
        <w:t>Science Lab</w:t>
      </w:r>
    </w:p>
    <w:p w14:paraId="20656071" w14:textId="77777777" w:rsidR="00BB1A96" w:rsidRPr="001226E4" w:rsidRDefault="00000000" w:rsidP="0003561B">
      <w:pPr>
        <w:numPr>
          <w:ilvl w:val="0"/>
          <w:numId w:val="8"/>
        </w:numPr>
        <w:pBdr>
          <w:top w:val="nil"/>
          <w:left w:val="nil"/>
          <w:bottom w:val="nil"/>
          <w:right w:val="nil"/>
          <w:between w:val="nil"/>
        </w:pBdr>
        <w:jc w:val="both"/>
        <w:rPr>
          <w:color w:val="000000" w:themeColor="text1"/>
          <w:highlight w:val="white"/>
        </w:rPr>
      </w:pPr>
      <w:r w:rsidRPr="001226E4">
        <w:rPr>
          <w:color w:val="000000" w:themeColor="text1"/>
          <w:highlight w:val="white"/>
        </w:rPr>
        <w:t>Art Room</w:t>
      </w:r>
    </w:p>
    <w:p w14:paraId="6C319914" w14:textId="77777777" w:rsidR="00BB1A96" w:rsidRPr="001226E4" w:rsidRDefault="00000000" w:rsidP="0003561B">
      <w:pPr>
        <w:numPr>
          <w:ilvl w:val="0"/>
          <w:numId w:val="8"/>
        </w:numPr>
        <w:pBdr>
          <w:top w:val="nil"/>
          <w:left w:val="nil"/>
          <w:bottom w:val="nil"/>
          <w:right w:val="nil"/>
          <w:between w:val="nil"/>
        </w:pBdr>
        <w:jc w:val="both"/>
        <w:rPr>
          <w:color w:val="000000" w:themeColor="text1"/>
          <w:highlight w:val="white"/>
        </w:rPr>
      </w:pPr>
      <w:r w:rsidRPr="001226E4">
        <w:rPr>
          <w:color w:val="000000" w:themeColor="text1"/>
          <w:highlight w:val="white"/>
        </w:rPr>
        <w:t>Specialist Hospitality Classroom</w:t>
      </w:r>
    </w:p>
    <w:p w14:paraId="45CA7FCA" w14:textId="77777777" w:rsidR="00BB1A96" w:rsidRPr="001226E4" w:rsidRDefault="00000000" w:rsidP="0003561B">
      <w:pPr>
        <w:numPr>
          <w:ilvl w:val="0"/>
          <w:numId w:val="8"/>
        </w:numPr>
        <w:pBdr>
          <w:top w:val="nil"/>
          <w:left w:val="nil"/>
          <w:bottom w:val="nil"/>
          <w:right w:val="nil"/>
          <w:between w:val="nil"/>
        </w:pBdr>
        <w:jc w:val="both"/>
        <w:rPr>
          <w:color w:val="000000" w:themeColor="text1"/>
          <w:highlight w:val="white"/>
        </w:rPr>
      </w:pPr>
      <w:r w:rsidRPr="001226E4">
        <w:rPr>
          <w:color w:val="000000" w:themeColor="text1"/>
          <w:highlight w:val="white"/>
        </w:rPr>
        <w:t>Playgrounds and two basketball courts</w:t>
      </w:r>
    </w:p>
    <w:p w14:paraId="0495350A" w14:textId="77777777" w:rsidR="00BB1A96" w:rsidRPr="001226E4" w:rsidRDefault="00000000" w:rsidP="0003561B">
      <w:pPr>
        <w:numPr>
          <w:ilvl w:val="0"/>
          <w:numId w:val="8"/>
        </w:numPr>
        <w:pBdr>
          <w:top w:val="nil"/>
          <w:left w:val="nil"/>
          <w:bottom w:val="nil"/>
          <w:right w:val="nil"/>
          <w:between w:val="nil"/>
        </w:pBdr>
        <w:jc w:val="both"/>
        <w:rPr>
          <w:color w:val="000000" w:themeColor="text1"/>
          <w:highlight w:val="white"/>
        </w:rPr>
      </w:pPr>
      <w:r w:rsidRPr="001226E4">
        <w:rPr>
          <w:color w:val="000000" w:themeColor="text1"/>
          <w:highlight w:val="white"/>
        </w:rPr>
        <w:t>Two sports ovals</w:t>
      </w:r>
    </w:p>
    <w:p w14:paraId="6B206D23" w14:textId="77777777" w:rsidR="00BB1A96" w:rsidRPr="001226E4" w:rsidRDefault="00BB1A96">
      <w:pPr>
        <w:pBdr>
          <w:top w:val="nil"/>
          <w:left w:val="nil"/>
          <w:bottom w:val="nil"/>
          <w:right w:val="nil"/>
          <w:between w:val="nil"/>
        </w:pBdr>
        <w:ind w:left="714"/>
        <w:jc w:val="both"/>
        <w:rPr>
          <w:color w:val="000000" w:themeColor="text1"/>
          <w:highlight w:val="white"/>
        </w:rPr>
      </w:pPr>
    </w:p>
    <w:p w14:paraId="5607D3DF" w14:textId="77777777" w:rsidR="00BB1A96" w:rsidRPr="001226E4" w:rsidRDefault="00BB1A96">
      <w:pPr>
        <w:rPr>
          <w:color w:val="252525"/>
          <w:highlight w:val="white"/>
        </w:rPr>
      </w:pPr>
    </w:p>
    <w:p w14:paraId="0557EB1B" w14:textId="77777777" w:rsidR="00BB1A96" w:rsidRPr="001226E4" w:rsidRDefault="00BB1A96">
      <w:pPr>
        <w:rPr>
          <w:color w:val="252525"/>
          <w:highlight w:val="white"/>
        </w:rPr>
      </w:pPr>
    </w:p>
    <w:p w14:paraId="18E31D2A" w14:textId="77777777" w:rsidR="00BB1A96" w:rsidRPr="001226E4" w:rsidRDefault="00000000">
      <w:pPr>
        <w:jc w:val="both"/>
      </w:pPr>
      <w:r w:rsidRPr="001226E4">
        <w:rPr>
          <w:sz w:val="24"/>
          <w:szCs w:val="24"/>
        </w:rPr>
        <w:drawing>
          <wp:inline distT="0" distB="0" distL="0" distR="0" wp14:anchorId="2139FF4B" wp14:editId="4903A6E7">
            <wp:extent cx="5943600" cy="3961130"/>
            <wp:effectExtent l="0" t="0" r="0" b="0"/>
            <wp:docPr id="1940494319" name="image3.jpg" descr="A building with a large entran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jpg" descr="A building with a large entrance&#10;&#10;Description automatically generated with medium confidence"/>
                    <pic:cNvPicPr preferRelativeResize="0"/>
                  </pic:nvPicPr>
                  <pic:blipFill>
                    <a:blip r:embed="rId12"/>
                    <a:srcRect/>
                    <a:stretch>
                      <a:fillRect/>
                    </a:stretch>
                  </pic:blipFill>
                  <pic:spPr>
                    <a:xfrm>
                      <a:off x="0" y="0"/>
                      <a:ext cx="5943600" cy="3961130"/>
                    </a:xfrm>
                    <a:prstGeom prst="rect">
                      <a:avLst/>
                    </a:prstGeom>
                    <a:ln/>
                  </pic:spPr>
                </pic:pic>
              </a:graphicData>
            </a:graphic>
          </wp:inline>
        </w:drawing>
      </w:r>
    </w:p>
    <w:p w14:paraId="5BE28A21" w14:textId="77777777" w:rsidR="00BB1A96" w:rsidRPr="001226E4" w:rsidRDefault="00BB1A96"/>
    <w:p w14:paraId="1CDA04D5" w14:textId="77777777" w:rsidR="00BB1A96" w:rsidRPr="001226E4" w:rsidRDefault="00BB1A96"/>
    <w:p w14:paraId="72F827FB" w14:textId="77777777" w:rsidR="00BB1A96" w:rsidRPr="001226E4" w:rsidRDefault="00BB1A96"/>
    <w:p w14:paraId="3522C8C3" w14:textId="77777777" w:rsidR="00BB1A96" w:rsidRPr="001226E4" w:rsidRDefault="00BB1A96"/>
    <w:p w14:paraId="6A7F0E8C" w14:textId="77777777" w:rsidR="00BB1A96" w:rsidRPr="001226E4" w:rsidRDefault="00000000" w:rsidP="0003561B">
      <w:pPr>
        <w:pStyle w:val="Heading1"/>
        <w:rPr>
          <w:i/>
        </w:rPr>
      </w:pPr>
      <w:bookmarkStart w:id="9" w:name="_Toc206503427"/>
      <w:r w:rsidRPr="001226E4">
        <w:lastRenderedPageBreak/>
        <w:t>NEW ZEALAND SYSTEM AND SCHOOL EDUCATIONAL APPROACH</w:t>
      </w:r>
      <w:bookmarkEnd w:id="9"/>
      <w:r w:rsidRPr="001226E4">
        <w:t xml:space="preserve"> </w:t>
      </w:r>
    </w:p>
    <w:p w14:paraId="275DF15E" w14:textId="1E4B202A" w:rsidR="00BB1A96" w:rsidRPr="001226E4" w:rsidRDefault="00000000" w:rsidP="0003561B">
      <w:pPr>
        <w:pStyle w:val="Heading2"/>
      </w:pPr>
      <w:bookmarkStart w:id="10" w:name="_Toc206503428"/>
      <w:r w:rsidRPr="001226E4">
        <w:t xml:space="preserve">General </w:t>
      </w:r>
      <w:r w:rsidR="003A2544" w:rsidRPr="001226E4">
        <w:t>i</w:t>
      </w:r>
      <w:r w:rsidRPr="001226E4">
        <w:t xml:space="preserve">nformation – New Zealand </w:t>
      </w:r>
      <w:r w:rsidR="003A2544" w:rsidRPr="001226E4">
        <w:t>s</w:t>
      </w:r>
      <w:r w:rsidRPr="001226E4">
        <w:t xml:space="preserve">chool </w:t>
      </w:r>
      <w:r w:rsidR="003A2544" w:rsidRPr="001226E4">
        <w:t>s</w:t>
      </w:r>
      <w:r w:rsidRPr="001226E4">
        <w:t>ystem</w:t>
      </w:r>
      <w:bookmarkEnd w:id="10"/>
    </w:p>
    <w:p w14:paraId="5A017B30" w14:textId="5B6CB7DA" w:rsidR="00BB1A96" w:rsidRPr="001226E4" w:rsidRDefault="00000000" w:rsidP="0003561B">
      <w:pPr>
        <w:jc w:val="both"/>
        <w:rPr>
          <w:color w:val="000000" w:themeColor="text1"/>
        </w:rPr>
      </w:pPr>
      <w:r w:rsidRPr="001226E4">
        <w:rPr>
          <w:color w:val="000000" w:themeColor="text1"/>
        </w:rPr>
        <w:t>The New Zealand national curriculum is not strictly tied to year, level, or age. The New Zealand curriculum levels represent a stage of learning because each student's rate of learning is different.</w:t>
      </w:r>
      <w:r w:rsidR="00EB321E">
        <w:rPr>
          <w:color w:val="000000" w:themeColor="text1"/>
        </w:rPr>
        <w:t xml:space="preserve"> </w:t>
      </w:r>
      <w:proofErr w:type="spellStart"/>
      <w:r w:rsidRPr="001226E4">
        <w:rPr>
          <w:color w:val="000000" w:themeColor="text1"/>
        </w:rPr>
        <w:t>Students</w:t>
      </w:r>
      <w:proofErr w:type="spellEnd"/>
      <w:r w:rsidRPr="001226E4">
        <w:rPr>
          <w:color w:val="000000" w:themeColor="text1"/>
        </w:rPr>
        <w:t xml:space="preserve"> progress when ready from one level to the next, and when they have achieved the skills,</w:t>
      </w:r>
      <w:r w:rsidR="00EB321E">
        <w:rPr>
          <w:color w:val="000000" w:themeColor="text1"/>
        </w:rPr>
        <w:t xml:space="preserve"> </w:t>
      </w:r>
      <w:r w:rsidRPr="001226E4">
        <w:rPr>
          <w:color w:val="000000" w:themeColor="text1"/>
        </w:rPr>
        <w:t>knowledge and understanding required for a level. Teachers teach students at different levels in their classes.</w:t>
      </w:r>
    </w:p>
    <w:p w14:paraId="05DFCAB1" w14:textId="77777777" w:rsidR="00BB1A96" w:rsidRPr="001226E4" w:rsidRDefault="00BB1A96"/>
    <w:tbl>
      <w:tblPr>
        <w:tblStyle w:val="a"/>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05"/>
      </w:tblGrid>
      <w:tr w:rsidR="00BB1A96" w:rsidRPr="001226E4" w14:paraId="2FE63179" w14:textId="77777777">
        <w:tc>
          <w:tcPr>
            <w:tcW w:w="3120" w:type="dxa"/>
            <w:shd w:val="clear" w:color="auto" w:fill="1F497D"/>
          </w:tcPr>
          <w:p w14:paraId="756F8B24" w14:textId="77777777" w:rsidR="00BB1A96" w:rsidRPr="001226E4" w:rsidRDefault="00000000">
            <w:pPr>
              <w:rPr>
                <w:b/>
                <w:color w:val="FFFFFF"/>
              </w:rPr>
            </w:pPr>
            <w:r w:rsidRPr="001226E4">
              <w:rPr>
                <w:b/>
                <w:color w:val="FFFFFF"/>
              </w:rPr>
              <w:t>Schooling Level</w:t>
            </w:r>
          </w:p>
        </w:tc>
        <w:tc>
          <w:tcPr>
            <w:tcW w:w="3120" w:type="dxa"/>
            <w:shd w:val="clear" w:color="auto" w:fill="1F497D"/>
          </w:tcPr>
          <w:p w14:paraId="5339CFAD" w14:textId="77777777" w:rsidR="00BB1A96" w:rsidRPr="001226E4" w:rsidRDefault="00000000">
            <w:pPr>
              <w:rPr>
                <w:b/>
                <w:color w:val="FFFFFF"/>
              </w:rPr>
            </w:pPr>
            <w:r w:rsidRPr="001226E4">
              <w:rPr>
                <w:b/>
                <w:color w:val="FFFFFF"/>
              </w:rPr>
              <w:t>Years/Grades</w:t>
            </w:r>
          </w:p>
        </w:tc>
        <w:tc>
          <w:tcPr>
            <w:tcW w:w="3105" w:type="dxa"/>
            <w:shd w:val="clear" w:color="auto" w:fill="1F497D"/>
          </w:tcPr>
          <w:p w14:paraId="6BE0F364" w14:textId="77777777" w:rsidR="00BB1A96" w:rsidRPr="001226E4" w:rsidRDefault="00000000">
            <w:pPr>
              <w:rPr>
                <w:b/>
                <w:color w:val="FFFFFF"/>
              </w:rPr>
            </w:pPr>
            <w:r w:rsidRPr="001226E4">
              <w:rPr>
                <w:b/>
                <w:color w:val="FFFFFF"/>
              </w:rPr>
              <w:t>Age</w:t>
            </w:r>
          </w:p>
        </w:tc>
      </w:tr>
      <w:tr w:rsidR="00BB1A96" w:rsidRPr="001226E4" w14:paraId="1EAB0936" w14:textId="77777777">
        <w:tc>
          <w:tcPr>
            <w:tcW w:w="3120" w:type="dxa"/>
          </w:tcPr>
          <w:p w14:paraId="2D04C966" w14:textId="77777777" w:rsidR="00BB1A96" w:rsidRPr="001226E4" w:rsidRDefault="00000000">
            <w:r w:rsidRPr="001226E4">
              <w:t>Early childhood</w:t>
            </w:r>
          </w:p>
        </w:tc>
        <w:tc>
          <w:tcPr>
            <w:tcW w:w="3120" w:type="dxa"/>
          </w:tcPr>
          <w:p w14:paraId="2BAF0AC0" w14:textId="77777777" w:rsidR="00BB1A96" w:rsidRPr="001226E4" w:rsidRDefault="00000000">
            <w:r w:rsidRPr="001226E4">
              <w:t>Pre-school</w:t>
            </w:r>
          </w:p>
        </w:tc>
        <w:tc>
          <w:tcPr>
            <w:tcW w:w="3105" w:type="dxa"/>
          </w:tcPr>
          <w:p w14:paraId="753C202B" w14:textId="77777777" w:rsidR="00BB1A96" w:rsidRPr="001226E4" w:rsidRDefault="00000000">
            <w:r w:rsidRPr="001226E4">
              <w:t>Birth to 5 years</w:t>
            </w:r>
          </w:p>
        </w:tc>
      </w:tr>
      <w:tr w:rsidR="00BB1A96" w:rsidRPr="001226E4" w14:paraId="6FC90186" w14:textId="77777777">
        <w:tc>
          <w:tcPr>
            <w:tcW w:w="3120" w:type="dxa"/>
          </w:tcPr>
          <w:p w14:paraId="228D0C33" w14:textId="77777777" w:rsidR="00BB1A96" w:rsidRPr="001226E4" w:rsidRDefault="00000000">
            <w:r w:rsidRPr="001226E4">
              <w:t>Primary School</w:t>
            </w:r>
          </w:p>
        </w:tc>
        <w:tc>
          <w:tcPr>
            <w:tcW w:w="3120" w:type="dxa"/>
          </w:tcPr>
          <w:p w14:paraId="1819C11E" w14:textId="77777777" w:rsidR="00BB1A96" w:rsidRPr="001226E4" w:rsidRDefault="00000000">
            <w:r w:rsidRPr="001226E4">
              <w:t>Years 1 to 8</w:t>
            </w:r>
          </w:p>
        </w:tc>
        <w:tc>
          <w:tcPr>
            <w:tcW w:w="3105" w:type="dxa"/>
          </w:tcPr>
          <w:p w14:paraId="2F126568" w14:textId="77777777" w:rsidR="00BB1A96" w:rsidRPr="001226E4" w:rsidRDefault="00000000">
            <w:r w:rsidRPr="001226E4">
              <w:t>5 years to 13 years</w:t>
            </w:r>
          </w:p>
        </w:tc>
      </w:tr>
      <w:tr w:rsidR="00BB1A96" w:rsidRPr="001226E4" w14:paraId="4A913143" w14:textId="77777777">
        <w:tc>
          <w:tcPr>
            <w:tcW w:w="3120" w:type="dxa"/>
          </w:tcPr>
          <w:p w14:paraId="0D4C5B1B" w14:textId="77777777" w:rsidR="00BB1A96" w:rsidRPr="001226E4" w:rsidRDefault="00000000">
            <w:r w:rsidRPr="001226E4">
              <w:t>Intermediate School</w:t>
            </w:r>
          </w:p>
        </w:tc>
        <w:tc>
          <w:tcPr>
            <w:tcW w:w="3120" w:type="dxa"/>
          </w:tcPr>
          <w:p w14:paraId="454FE42A" w14:textId="77777777" w:rsidR="00BB1A96" w:rsidRPr="001226E4" w:rsidRDefault="00000000">
            <w:r w:rsidRPr="001226E4">
              <w:t>Years 7 to 8</w:t>
            </w:r>
          </w:p>
        </w:tc>
        <w:tc>
          <w:tcPr>
            <w:tcW w:w="3105" w:type="dxa"/>
          </w:tcPr>
          <w:p w14:paraId="24F0F26E" w14:textId="77777777" w:rsidR="00BB1A96" w:rsidRPr="001226E4" w:rsidRDefault="00000000">
            <w:r w:rsidRPr="001226E4">
              <w:t>11 years to 13 years</w:t>
            </w:r>
          </w:p>
        </w:tc>
      </w:tr>
      <w:tr w:rsidR="00BB1A96" w:rsidRPr="001226E4" w14:paraId="03D1AA7B" w14:textId="77777777">
        <w:tc>
          <w:tcPr>
            <w:tcW w:w="3120" w:type="dxa"/>
          </w:tcPr>
          <w:p w14:paraId="3F1BC63C" w14:textId="77777777" w:rsidR="00BB1A96" w:rsidRPr="001226E4" w:rsidRDefault="00000000">
            <w:r w:rsidRPr="001226E4">
              <w:t>Secondary School</w:t>
            </w:r>
          </w:p>
        </w:tc>
        <w:tc>
          <w:tcPr>
            <w:tcW w:w="3120" w:type="dxa"/>
          </w:tcPr>
          <w:p w14:paraId="2790BF0B" w14:textId="77777777" w:rsidR="00BB1A96" w:rsidRPr="001226E4" w:rsidRDefault="00000000">
            <w:r w:rsidRPr="001226E4">
              <w:t>Years 9 to 13</w:t>
            </w:r>
          </w:p>
        </w:tc>
        <w:tc>
          <w:tcPr>
            <w:tcW w:w="3105" w:type="dxa"/>
          </w:tcPr>
          <w:p w14:paraId="76FDDB44" w14:textId="77777777" w:rsidR="00BB1A96" w:rsidRPr="001226E4" w:rsidRDefault="00000000">
            <w:r w:rsidRPr="001226E4">
              <w:t>12 or 13 years to 17 or 18</w:t>
            </w:r>
          </w:p>
        </w:tc>
      </w:tr>
      <w:tr w:rsidR="00BB1A96" w:rsidRPr="001226E4" w14:paraId="6F6407C6" w14:textId="77777777">
        <w:trPr>
          <w:trHeight w:val="297"/>
        </w:trPr>
        <w:tc>
          <w:tcPr>
            <w:tcW w:w="3120" w:type="dxa"/>
          </w:tcPr>
          <w:p w14:paraId="1D85DE05" w14:textId="77777777" w:rsidR="00BB1A96" w:rsidRPr="001226E4" w:rsidRDefault="00000000">
            <w:r w:rsidRPr="001226E4">
              <w:t>Tertiary</w:t>
            </w:r>
          </w:p>
        </w:tc>
        <w:tc>
          <w:tcPr>
            <w:tcW w:w="3120" w:type="dxa"/>
          </w:tcPr>
          <w:p w14:paraId="33A3152C" w14:textId="77777777" w:rsidR="00BB1A96" w:rsidRPr="001226E4" w:rsidRDefault="00000000">
            <w:r w:rsidRPr="001226E4">
              <w:t xml:space="preserve">University or similar </w:t>
            </w:r>
          </w:p>
        </w:tc>
        <w:tc>
          <w:tcPr>
            <w:tcW w:w="3105" w:type="dxa"/>
          </w:tcPr>
          <w:p w14:paraId="12700B09" w14:textId="77777777" w:rsidR="00BB1A96" w:rsidRPr="001226E4" w:rsidRDefault="00000000">
            <w:r w:rsidRPr="001226E4">
              <w:t>17 onwards</w:t>
            </w:r>
          </w:p>
        </w:tc>
      </w:tr>
    </w:tbl>
    <w:p w14:paraId="6B8B16E9" w14:textId="77777777" w:rsidR="00BB1A96" w:rsidRPr="001226E4" w:rsidRDefault="00BB1A96"/>
    <w:p w14:paraId="51FADCB5" w14:textId="77777777" w:rsidR="00BB1A96" w:rsidRPr="001226E4" w:rsidRDefault="00000000" w:rsidP="0003561B">
      <w:pPr>
        <w:jc w:val="both"/>
        <w:rPr>
          <w:color w:val="000000" w:themeColor="text1"/>
          <w:highlight w:val="white"/>
        </w:rPr>
      </w:pPr>
      <w:r w:rsidRPr="001226E4">
        <w:rPr>
          <w:color w:val="000000" w:themeColor="text1"/>
          <w:highlight w:val="white"/>
        </w:rPr>
        <w:t>Richmond View School is a State-Integrated Special Character School serving the Christian community from years 1 to 13.</w:t>
      </w:r>
    </w:p>
    <w:p w14:paraId="1FF1F388" w14:textId="77777777" w:rsidR="00BB1A96" w:rsidRPr="001226E4" w:rsidRDefault="00000000" w:rsidP="0003561B">
      <w:pPr>
        <w:pStyle w:val="Heading1"/>
      </w:pPr>
      <w:bookmarkStart w:id="11" w:name="_Toc206503429"/>
      <w:r w:rsidRPr="001226E4">
        <w:t>SCHOOLING LEVELS</w:t>
      </w:r>
      <w:bookmarkEnd w:id="11"/>
    </w:p>
    <w:p w14:paraId="201871D7" w14:textId="637ED709" w:rsidR="00BB1A96" w:rsidRPr="001226E4" w:rsidRDefault="00000000" w:rsidP="0003561B">
      <w:pPr>
        <w:pStyle w:val="Heading2"/>
      </w:pPr>
      <w:bookmarkStart w:id="12" w:name="_Toc206503430"/>
      <w:r w:rsidRPr="001226E4">
        <w:t xml:space="preserve">Early </w:t>
      </w:r>
      <w:r w:rsidR="003A2544" w:rsidRPr="001226E4">
        <w:t>c</w:t>
      </w:r>
      <w:r w:rsidRPr="001226E4">
        <w:t>hildhood</w:t>
      </w:r>
      <w:bookmarkEnd w:id="12"/>
    </w:p>
    <w:p w14:paraId="64D3F8E1" w14:textId="77777777" w:rsidR="00BB1A96" w:rsidRPr="001226E4" w:rsidRDefault="00000000" w:rsidP="0003561B">
      <w:pPr>
        <w:jc w:val="both"/>
        <w:rPr>
          <w:color w:val="000000" w:themeColor="text1"/>
        </w:rPr>
      </w:pPr>
      <w:r w:rsidRPr="001226E4">
        <w:rPr>
          <w:color w:val="000000" w:themeColor="text1"/>
        </w:rPr>
        <w:t>Provides education and care for children before they are old enough to go to school. New Zealand has more than 4000 licensed early childhood education services available, these include play centres, kindergartens, childcare centres, playgroups and home-based care.</w:t>
      </w:r>
    </w:p>
    <w:p w14:paraId="32FFBD49" w14:textId="3887898D" w:rsidR="00BB1A96" w:rsidRPr="001226E4" w:rsidRDefault="00000000" w:rsidP="0003561B">
      <w:pPr>
        <w:pStyle w:val="Heading2"/>
      </w:pPr>
      <w:bookmarkStart w:id="13" w:name="_Toc206503431"/>
      <w:r w:rsidRPr="001226E4">
        <w:t xml:space="preserve">Primary </w:t>
      </w:r>
      <w:r w:rsidR="003A2544" w:rsidRPr="001226E4">
        <w:t>s</w:t>
      </w:r>
      <w:r w:rsidRPr="001226E4">
        <w:t>chools</w:t>
      </w:r>
      <w:bookmarkEnd w:id="13"/>
    </w:p>
    <w:p w14:paraId="180D626D" w14:textId="4012A460" w:rsidR="00BB1A96" w:rsidRPr="001226E4" w:rsidRDefault="00000000" w:rsidP="0003561B">
      <w:pPr>
        <w:jc w:val="both"/>
      </w:pPr>
      <w:r w:rsidRPr="001226E4">
        <w:t>Students will study subjects guided by the New Zealand National Curriculum such as English, languages, mathematics and statistics, science, the arts, health and physical education, social sciences and technology. Students are assessed regularly for abilities in reading, writing and math</w:t>
      </w:r>
      <w:r w:rsidR="00BE109C" w:rsidRPr="001226E4">
        <w:t>ematic</w:t>
      </w:r>
      <w:r w:rsidRPr="001226E4">
        <w:t xml:space="preserve">s against expectations as set out in </w:t>
      </w:r>
      <w:r w:rsidRPr="001226E4">
        <w:rPr>
          <w:i/>
          <w:color w:val="000000"/>
        </w:rPr>
        <w:t>The New Zealand National Curriculum</w:t>
      </w:r>
      <w:r w:rsidRPr="001226E4">
        <w:rPr>
          <w:color w:val="000000"/>
        </w:rPr>
        <w:t xml:space="preserve"> for their age level.</w:t>
      </w:r>
    </w:p>
    <w:p w14:paraId="5485BF52" w14:textId="77777777" w:rsidR="00BB1A96" w:rsidRPr="001226E4" w:rsidRDefault="00BB1A96" w:rsidP="0003561B">
      <w:pPr>
        <w:jc w:val="both"/>
      </w:pPr>
    </w:p>
    <w:p w14:paraId="33E22CA0" w14:textId="77777777" w:rsidR="00EB321E" w:rsidRDefault="00EB321E">
      <w:pPr>
        <w:rPr>
          <w:b/>
          <w:caps/>
          <w:color w:val="4F81BD" w:themeColor="accent1"/>
          <w:sz w:val="24"/>
          <w:szCs w:val="28"/>
        </w:rPr>
      </w:pPr>
      <w:r>
        <w:br w:type="page"/>
      </w:r>
    </w:p>
    <w:p w14:paraId="2A0990D2" w14:textId="2C181B75" w:rsidR="00BB1A96" w:rsidRPr="001226E4" w:rsidRDefault="00000000" w:rsidP="0003561B">
      <w:pPr>
        <w:pStyle w:val="Heading2"/>
      </w:pPr>
      <w:bookmarkStart w:id="14" w:name="_Toc206503432"/>
      <w:r w:rsidRPr="001226E4">
        <w:lastRenderedPageBreak/>
        <w:t xml:space="preserve">Intermediate </w:t>
      </w:r>
      <w:r w:rsidR="003A2544" w:rsidRPr="001226E4">
        <w:t>s</w:t>
      </w:r>
      <w:r w:rsidRPr="001226E4">
        <w:t>chools</w:t>
      </w:r>
      <w:bookmarkEnd w:id="14"/>
    </w:p>
    <w:p w14:paraId="4C058E92" w14:textId="77777777" w:rsidR="00BB1A96" w:rsidRPr="001226E4" w:rsidRDefault="00000000" w:rsidP="0003561B">
      <w:pPr>
        <w:jc w:val="both"/>
        <w:rPr>
          <w:color w:val="000000" w:themeColor="text1"/>
        </w:rPr>
      </w:pPr>
      <w:r w:rsidRPr="001226E4">
        <w:rPr>
          <w:color w:val="000000" w:themeColor="text1"/>
        </w:rPr>
        <w:t>Primary education starts at Year 1 and continues through to Year 8. Years 7 and 8 are offered either at a primary school or at a separate intermediate school. Intermediate schools are a bridge between primary school and secondary school.</w:t>
      </w:r>
    </w:p>
    <w:p w14:paraId="0C3B5F6B" w14:textId="4B79C323" w:rsidR="00BB1A96" w:rsidRPr="001226E4" w:rsidRDefault="00000000" w:rsidP="0003561B">
      <w:pPr>
        <w:pStyle w:val="Heading2"/>
      </w:pPr>
      <w:bookmarkStart w:id="15" w:name="_Toc206503433"/>
      <w:r w:rsidRPr="001226E4">
        <w:t xml:space="preserve">Secondary </w:t>
      </w:r>
      <w:r w:rsidR="003A2544" w:rsidRPr="001226E4">
        <w:t>s</w:t>
      </w:r>
      <w:r w:rsidRPr="001226E4">
        <w:t>chools (also known as High School or College)</w:t>
      </w:r>
      <w:bookmarkEnd w:id="15"/>
    </w:p>
    <w:p w14:paraId="5CC84052" w14:textId="18F5EAE2" w:rsidR="00BB1A96" w:rsidRPr="001226E4" w:rsidRDefault="00000000" w:rsidP="0003561B">
      <w:pPr>
        <w:jc w:val="both"/>
        <w:rPr>
          <w:color w:val="000000" w:themeColor="text1"/>
        </w:rPr>
      </w:pPr>
      <w:r w:rsidRPr="001226E4">
        <w:rPr>
          <w:color w:val="000000" w:themeColor="text1"/>
        </w:rPr>
        <w:t xml:space="preserve">Students at secondary schools work towards the National Certificate of Educational Achievement (NCEA). NCEA is New Zealand’s national qualification for senior secondary students. It is regarded as the pathway for employment and tertiary studies. NCEA exams are recognised throughout the world at many universities and high schools. Secondary schools also offer some vocational subjects, such as </w:t>
      </w:r>
      <w:r w:rsidR="00DD6646" w:rsidRPr="001226E4">
        <w:rPr>
          <w:color w:val="000000" w:themeColor="text1"/>
        </w:rPr>
        <w:t>hospitality</w:t>
      </w:r>
      <w:r w:rsidR="00DD6646">
        <w:rPr>
          <w:color w:val="000000" w:themeColor="text1"/>
        </w:rPr>
        <w:t xml:space="preserve">, </w:t>
      </w:r>
      <w:r w:rsidRPr="001226E4">
        <w:rPr>
          <w:color w:val="000000" w:themeColor="text1"/>
        </w:rPr>
        <w:t>travel and tourism</w:t>
      </w:r>
      <w:r w:rsidR="00DD6646">
        <w:rPr>
          <w:color w:val="000000" w:themeColor="text1"/>
        </w:rPr>
        <w:t>.</w:t>
      </w:r>
      <w:r w:rsidRPr="001226E4">
        <w:rPr>
          <w:color w:val="000000" w:themeColor="text1"/>
        </w:rPr>
        <w:t xml:space="preserve"> </w:t>
      </w:r>
    </w:p>
    <w:p w14:paraId="09586954" w14:textId="77777777" w:rsidR="00BB1A96" w:rsidRPr="001226E4" w:rsidRDefault="00BB1A96" w:rsidP="0003561B">
      <w:pPr>
        <w:jc w:val="both"/>
        <w:rPr>
          <w:color w:val="000000" w:themeColor="text1"/>
        </w:rPr>
      </w:pPr>
    </w:p>
    <w:p w14:paraId="1FCD5F55" w14:textId="77777777" w:rsidR="00BB1A96" w:rsidRPr="001226E4" w:rsidRDefault="00000000" w:rsidP="0003561B">
      <w:pPr>
        <w:jc w:val="both"/>
        <w:rPr>
          <w:color w:val="000000" w:themeColor="text1"/>
        </w:rPr>
      </w:pPr>
      <w:r w:rsidRPr="001226E4">
        <w:rPr>
          <w:color w:val="000000" w:themeColor="text1"/>
        </w:rPr>
        <w:t>New Zealand has three types of secondary schools:</w:t>
      </w:r>
    </w:p>
    <w:p w14:paraId="24CF12FA" w14:textId="2DAEF38B" w:rsidR="00BB1A96" w:rsidRPr="001226E4" w:rsidRDefault="00000000" w:rsidP="0003561B">
      <w:pPr>
        <w:numPr>
          <w:ilvl w:val="0"/>
          <w:numId w:val="9"/>
        </w:numPr>
        <w:pBdr>
          <w:top w:val="nil"/>
          <w:left w:val="nil"/>
          <w:bottom w:val="nil"/>
          <w:right w:val="nil"/>
          <w:between w:val="nil"/>
        </w:pBdr>
        <w:jc w:val="both"/>
        <w:rPr>
          <w:color w:val="000000" w:themeColor="text1"/>
        </w:rPr>
      </w:pPr>
      <w:r w:rsidRPr="001226E4">
        <w:rPr>
          <w:color w:val="000000" w:themeColor="text1"/>
        </w:rPr>
        <w:t>state schools, where 85% of New Zealand children go</w:t>
      </w:r>
      <w:r w:rsidR="0003561B" w:rsidRPr="001226E4">
        <w:rPr>
          <w:color w:val="000000" w:themeColor="text1"/>
        </w:rPr>
        <w:t>.</w:t>
      </w:r>
    </w:p>
    <w:p w14:paraId="3717C528" w14:textId="77777777" w:rsidR="00BB1A96" w:rsidRPr="001226E4" w:rsidRDefault="00000000" w:rsidP="0003561B">
      <w:pPr>
        <w:numPr>
          <w:ilvl w:val="0"/>
          <w:numId w:val="9"/>
        </w:numPr>
        <w:pBdr>
          <w:top w:val="nil"/>
          <w:left w:val="nil"/>
          <w:bottom w:val="nil"/>
          <w:right w:val="nil"/>
          <w:between w:val="nil"/>
        </w:pBdr>
        <w:jc w:val="both"/>
        <w:rPr>
          <w:color w:val="000000" w:themeColor="text1"/>
        </w:rPr>
      </w:pPr>
      <w:r w:rsidRPr="001226E4">
        <w:rPr>
          <w:color w:val="000000" w:themeColor="text1"/>
        </w:rPr>
        <w:t xml:space="preserve">state-integrated schools can be primary, intermediate, or secondary, the New Zealand Curriculum is taught, schools have their own special character as part of their school programme and the school’s </w:t>
      </w:r>
      <w:proofErr w:type="gramStart"/>
      <w:r w:rsidRPr="001226E4">
        <w:rPr>
          <w:color w:val="000000" w:themeColor="text1"/>
        </w:rPr>
        <w:t>buildings</w:t>
      </w:r>
      <w:proofErr w:type="gramEnd"/>
      <w:r w:rsidRPr="001226E4">
        <w:rPr>
          <w:color w:val="000000" w:themeColor="text1"/>
        </w:rPr>
        <w:t xml:space="preserve"> and land are privately owned.</w:t>
      </w:r>
    </w:p>
    <w:p w14:paraId="25F35C2F" w14:textId="77777777" w:rsidR="00BB1A96" w:rsidRPr="001226E4" w:rsidRDefault="00000000" w:rsidP="0003561B">
      <w:pPr>
        <w:numPr>
          <w:ilvl w:val="0"/>
          <w:numId w:val="9"/>
        </w:numPr>
        <w:pBdr>
          <w:top w:val="nil"/>
          <w:left w:val="nil"/>
          <w:bottom w:val="nil"/>
          <w:right w:val="nil"/>
          <w:between w:val="nil"/>
        </w:pBdr>
        <w:jc w:val="both"/>
        <w:rPr>
          <w:color w:val="000000" w:themeColor="text1"/>
        </w:rPr>
      </w:pPr>
      <w:r w:rsidRPr="001226E4">
        <w:rPr>
          <w:color w:val="000000" w:themeColor="text1"/>
        </w:rPr>
        <w:t>private schools (independent) can be primary, intermediate, or secondary. They don’t have to follow the New Zealand Curriculum, but their learning programme must be of the same quality.</w:t>
      </w:r>
    </w:p>
    <w:p w14:paraId="042449F3" w14:textId="77777777" w:rsidR="00BB1A96" w:rsidRPr="001226E4" w:rsidRDefault="00BB1A96" w:rsidP="0003561B">
      <w:pPr>
        <w:jc w:val="both"/>
        <w:rPr>
          <w:color w:val="000000" w:themeColor="text1"/>
        </w:rPr>
      </w:pPr>
    </w:p>
    <w:p w14:paraId="7F359EB4" w14:textId="0FDE6FCB" w:rsidR="00BB1A96" w:rsidRPr="001226E4" w:rsidRDefault="00000000" w:rsidP="0003561B">
      <w:pPr>
        <w:jc w:val="both"/>
        <w:rPr>
          <w:color w:val="000000" w:themeColor="text1"/>
        </w:rPr>
      </w:pPr>
      <w:r w:rsidRPr="001226E4">
        <w:rPr>
          <w:color w:val="000000" w:themeColor="text1"/>
        </w:rPr>
        <w:t>International Students in Years 11 to 13 at Richmond View School for the full academic year, beginning January/February to December, may be required to sit NCEA exams. These are at the end of the year</w:t>
      </w:r>
      <w:r w:rsidR="00BE109C" w:rsidRPr="001226E4">
        <w:rPr>
          <w:color w:val="000000" w:themeColor="text1"/>
        </w:rPr>
        <w:t>,</w:t>
      </w:r>
      <w:r w:rsidRPr="001226E4">
        <w:rPr>
          <w:color w:val="000000" w:themeColor="text1"/>
        </w:rPr>
        <w:t xml:space="preserve"> in November and December. For more information on NCEA</w:t>
      </w:r>
      <w:r w:rsidR="00BE109C" w:rsidRPr="001226E4">
        <w:rPr>
          <w:color w:val="000000" w:themeColor="text1"/>
        </w:rPr>
        <w:t>,</w:t>
      </w:r>
      <w:r w:rsidRPr="001226E4">
        <w:rPr>
          <w:color w:val="000000" w:themeColor="text1"/>
        </w:rPr>
        <w:t xml:space="preserve"> please refer to</w:t>
      </w:r>
    </w:p>
    <w:p w14:paraId="403E7D50" w14:textId="78D651B8" w:rsidR="00BB1A96" w:rsidRPr="001226E4" w:rsidRDefault="00000000" w:rsidP="003A7C3D">
      <w:pPr>
        <w:ind w:left="720"/>
        <w:jc w:val="both"/>
        <w:rPr>
          <w:u w:val="single"/>
        </w:rPr>
      </w:pPr>
      <w:hyperlink r:id="rId13">
        <w:r w:rsidRPr="001226E4">
          <w:rPr>
            <w:color w:val="1155CC"/>
            <w:u w:val="single"/>
          </w:rPr>
          <w:t>https://www2.nzqa.govt.nz/international/study-nz-quals/</w:t>
        </w:r>
      </w:hyperlink>
    </w:p>
    <w:p w14:paraId="385A466C" w14:textId="4BF8AFB5" w:rsidR="00BB1A96" w:rsidRPr="001226E4" w:rsidRDefault="00000000" w:rsidP="0003561B">
      <w:pPr>
        <w:pStyle w:val="Heading2"/>
      </w:pPr>
      <w:bookmarkStart w:id="16" w:name="_Toc206503434"/>
      <w:r w:rsidRPr="001226E4">
        <w:t xml:space="preserve">Tertiary </w:t>
      </w:r>
      <w:r w:rsidR="003A2544" w:rsidRPr="001226E4">
        <w:t>e</w:t>
      </w:r>
      <w:r w:rsidRPr="001226E4">
        <w:t>ducation</w:t>
      </w:r>
      <w:bookmarkEnd w:id="16"/>
    </w:p>
    <w:p w14:paraId="7A4C6756" w14:textId="77777777" w:rsidR="00BB1A96" w:rsidRPr="001226E4" w:rsidRDefault="00000000" w:rsidP="0003561B">
      <w:pPr>
        <w:jc w:val="both"/>
      </w:pPr>
      <w:r w:rsidRPr="001226E4">
        <w:rPr>
          <w:b/>
        </w:rPr>
        <w:t>Universities</w:t>
      </w:r>
    </w:p>
    <w:p w14:paraId="602540BB" w14:textId="77777777" w:rsidR="00BB1A96" w:rsidRPr="001226E4" w:rsidRDefault="00000000" w:rsidP="0003561B">
      <w:pPr>
        <w:jc w:val="both"/>
        <w:rPr>
          <w:color w:val="000000" w:themeColor="text1"/>
        </w:rPr>
      </w:pPr>
      <w:r w:rsidRPr="001226E4">
        <w:rPr>
          <w:color w:val="000000" w:themeColor="text1"/>
        </w:rPr>
        <w:t>New Zealand has eight state-funded universities. Universities offer higher degree-level education. Programmes are research-led and generally academic rather than vocational. ITPs and a few larger PTEs offer vocational degree-level education.</w:t>
      </w:r>
    </w:p>
    <w:p w14:paraId="103134C1" w14:textId="70CCA6C7" w:rsidR="00BB1A96" w:rsidRPr="001226E4" w:rsidRDefault="00000000" w:rsidP="0003561B">
      <w:pPr>
        <w:ind w:left="720"/>
        <w:jc w:val="both"/>
        <w:rPr>
          <w:color w:val="1155CC"/>
          <w:u w:val="single"/>
        </w:rPr>
      </w:pPr>
      <w:hyperlink r:id="rId14">
        <w:r w:rsidRPr="001226E4">
          <w:rPr>
            <w:color w:val="1155CC"/>
            <w:u w:val="single"/>
          </w:rPr>
          <w:t xml:space="preserve">Link to the </w:t>
        </w:r>
        <w:r w:rsidR="003A7C3D" w:rsidRPr="001226E4">
          <w:rPr>
            <w:color w:val="1155CC"/>
            <w:u w:val="single"/>
          </w:rPr>
          <w:t>“</w:t>
        </w:r>
        <w:r w:rsidRPr="001226E4">
          <w:rPr>
            <w:color w:val="1155CC"/>
            <w:u w:val="single"/>
          </w:rPr>
          <w:t>Universities New Zealand</w:t>
        </w:r>
        <w:r w:rsidR="003A7C3D" w:rsidRPr="001226E4">
          <w:rPr>
            <w:color w:val="1155CC"/>
            <w:u w:val="single"/>
          </w:rPr>
          <w:t>”</w:t>
        </w:r>
        <w:r w:rsidRPr="001226E4">
          <w:rPr>
            <w:color w:val="1155CC"/>
            <w:u w:val="single"/>
          </w:rPr>
          <w:t xml:space="preserve"> website</w:t>
        </w:r>
      </w:hyperlink>
    </w:p>
    <w:p w14:paraId="4AC19C64" w14:textId="77777777" w:rsidR="00BB1A96" w:rsidRPr="001226E4" w:rsidRDefault="00BB1A96" w:rsidP="0003561B">
      <w:pPr>
        <w:jc w:val="both"/>
      </w:pPr>
    </w:p>
    <w:p w14:paraId="00997EBA" w14:textId="77777777" w:rsidR="00BB1A96" w:rsidRPr="001226E4" w:rsidRDefault="00000000" w:rsidP="0003561B">
      <w:pPr>
        <w:pStyle w:val="Heading3"/>
        <w:rPr>
          <w:color w:val="000000" w:themeColor="text1"/>
          <w:szCs w:val="22"/>
        </w:rPr>
      </w:pPr>
      <w:bookmarkStart w:id="17" w:name="_Toc206503435"/>
      <w:r w:rsidRPr="001226E4">
        <w:rPr>
          <w:color w:val="000000" w:themeColor="text1"/>
          <w:szCs w:val="22"/>
        </w:rPr>
        <w:t>Vocational education providers</w:t>
      </w:r>
      <w:bookmarkEnd w:id="17"/>
    </w:p>
    <w:p w14:paraId="1B9F433F" w14:textId="77777777" w:rsidR="00BB1A96" w:rsidRPr="001226E4" w:rsidRDefault="00000000" w:rsidP="0003561B">
      <w:pPr>
        <w:jc w:val="both"/>
        <w:rPr>
          <w:color w:val="000000" w:themeColor="text1"/>
        </w:rPr>
      </w:pPr>
      <w:r w:rsidRPr="001226E4">
        <w:rPr>
          <w:color w:val="000000" w:themeColor="text1"/>
        </w:rPr>
        <w:t>Te Pūkenga is New Zealand’s largest vocational education provider. Te Pūkenga includes New Zealand’s 16 Institutes of Technology and Polytechnics (ITPS) along with 9 Industry Training Organisations.</w:t>
      </w:r>
    </w:p>
    <w:p w14:paraId="47E378AB" w14:textId="0CE42BA4" w:rsidR="00BB1A96" w:rsidRPr="001226E4" w:rsidRDefault="00000000" w:rsidP="0003561B">
      <w:pPr>
        <w:ind w:left="720"/>
        <w:jc w:val="both"/>
        <w:rPr>
          <w:color w:val="1155CC"/>
          <w:u w:val="single"/>
        </w:rPr>
      </w:pPr>
      <w:hyperlink r:id="rId15">
        <w:r w:rsidRPr="001226E4">
          <w:rPr>
            <w:color w:val="1155CC"/>
            <w:u w:val="single"/>
          </w:rPr>
          <w:t xml:space="preserve">Link to </w:t>
        </w:r>
        <w:r w:rsidR="003A7C3D" w:rsidRPr="001226E4">
          <w:rPr>
            <w:color w:val="1155CC"/>
            <w:u w:val="single"/>
          </w:rPr>
          <w:t>“</w:t>
        </w:r>
        <w:r w:rsidRPr="001226E4">
          <w:rPr>
            <w:color w:val="1155CC"/>
            <w:u w:val="single"/>
          </w:rPr>
          <w:t xml:space="preserve">Te </w:t>
        </w:r>
        <w:r w:rsidR="00DD6646" w:rsidRPr="001226E4">
          <w:rPr>
            <w:color w:val="1155CC"/>
            <w:u w:val="single"/>
          </w:rPr>
          <w:t>Pūkenga</w:t>
        </w:r>
        <w:r w:rsidR="003A7C3D" w:rsidRPr="001226E4">
          <w:rPr>
            <w:color w:val="1155CC"/>
            <w:u w:val="single"/>
          </w:rPr>
          <w:t>”</w:t>
        </w:r>
        <w:r w:rsidRPr="001226E4">
          <w:rPr>
            <w:color w:val="1155CC"/>
            <w:u w:val="single"/>
          </w:rPr>
          <w:t xml:space="preserve"> website</w:t>
        </w:r>
      </w:hyperlink>
    </w:p>
    <w:p w14:paraId="0543BA0B" w14:textId="77777777" w:rsidR="003A7C3D" w:rsidRPr="001226E4" w:rsidRDefault="003A7C3D" w:rsidP="0003561B">
      <w:pPr>
        <w:jc w:val="both"/>
      </w:pPr>
    </w:p>
    <w:p w14:paraId="7C99009C" w14:textId="5109EFDC" w:rsidR="00BB1A96" w:rsidRPr="001226E4" w:rsidRDefault="00000000" w:rsidP="0003561B">
      <w:pPr>
        <w:jc w:val="both"/>
        <w:rPr>
          <w:color w:val="000000" w:themeColor="text1"/>
        </w:rPr>
      </w:pPr>
      <w:r w:rsidRPr="001226E4">
        <w:rPr>
          <w:color w:val="000000" w:themeColor="text1"/>
        </w:rPr>
        <w:t>Choose the type of institution that’s best for your career path. Visit this website for more information.</w:t>
      </w:r>
    </w:p>
    <w:p w14:paraId="28221366" w14:textId="1244F9C9" w:rsidR="00BB1A96" w:rsidRPr="001226E4" w:rsidRDefault="00000000" w:rsidP="0003561B">
      <w:pPr>
        <w:ind w:left="720"/>
        <w:jc w:val="both"/>
        <w:rPr>
          <w:color w:val="1155CC"/>
          <w:u w:val="single"/>
        </w:rPr>
      </w:pPr>
      <w:hyperlink r:id="rId16">
        <w:r w:rsidRPr="001226E4">
          <w:rPr>
            <w:color w:val="1155CC"/>
            <w:u w:val="single"/>
          </w:rPr>
          <w:t>https://www.studyinnewzealand.govt.nz/why-nz/education-system</w:t>
        </w:r>
      </w:hyperlink>
    </w:p>
    <w:p w14:paraId="1E48AE45" w14:textId="77777777" w:rsidR="0003561B" w:rsidRPr="001226E4" w:rsidRDefault="0003561B">
      <w:pPr>
        <w:rPr>
          <w:b/>
          <w:caps/>
          <w:color w:val="4F81BD" w:themeColor="accent1"/>
          <w:szCs w:val="24"/>
        </w:rPr>
      </w:pPr>
      <w:r w:rsidRPr="001226E4">
        <w:br w:type="page"/>
      </w:r>
    </w:p>
    <w:p w14:paraId="3E4F0985" w14:textId="2CF71761" w:rsidR="00BB1A96" w:rsidRPr="001226E4" w:rsidRDefault="00000000" w:rsidP="0003561B">
      <w:pPr>
        <w:pStyle w:val="Heading2"/>
      </w:pPr>
      <w:bookmarkStart w:id="18" w:name="_Toc206503436"/>
      <w:r w:rsidRPr="001226E4">
        <w:lastRenderedPageBreak/>
        <w:t xml:space="preserve">Academic </w:t>
      </w:r>
      <w:r w:rsidR="003A2544" w:rsidRPr="001226E4">
        <w:t>p</w:t>
      </w:r>
      <w:r w:rsidRPr="001226E4">
        <w:t>athways</w:t>
      </w:r>
      <w:bookmarkEnd w:id="18"/>
    </w:p>
    <w:p w14:paraId="4FAC5138" w14:textId="7B2F59ED" w:rsidR="00BB1A96" w:rsidRPr="001226E4" w:rsidRDefault="00000000" w:rsidP="0003561B">
      <w:pPr>
        <w:jc w:val="both"/>
        <w:rPr>
          <w:color w:val="000000" w:themeColor="text1"/>
        </w:rPr>
      </w:pPr>
      <w:r w:rsidRPr="001226E4">
        <w:rPr>
          <w:color w:val="000000" w:themeColor="text1"/>
        </w:rPr>
        <w:t>When International students graduate from Secondary School</w:t>
      </w:r>
      <w:r w:rsidR="00BE109C" w:rsidRPr="001226E4">
        <w:rPr>
          <w:color w:val="000000" w:themeColor="text1"/>
        </w:rPr>
        <w:t>,</w:t>
      </w:r>
      <w:r w:rsidRPr="001226E4">
        <w:rPr>
          <w:color w:val="000000" w:themeColor="text1"/>
        </w:rPr>
        <w:t xml:space="preserve"> many choose to continue their studies in New Zealand. There are eight universities in New Zealand</w:t>
      </w:r>
      <w:r w:rsidR="00BE109C" w:rsidRPr="001226E4">
        <w:rPr>
          <w:color w:val="000000" w:themeColor="text1"/>
        </w:rPr>
        <w:t>,</w:t>
      </w:r>
      <w:r w:rsidRPr="001226E4">
        <w:rPr>
          <w:color w:val="000000" w:themeColor="text1"/>
        </w:rPr>
        <w:t xml:space="preserve"> as well as numerous institutes and polytechnics for those wishing to further their studies.</w:t>
      </w:r>
    </w:p>
    <w:p w14:paraId="21463435" w14:textId="77777777" w:rsidR="003A7C3D" w:rsidRPr="001226E4" w:rsidRDefault="003A7C3D" w:rsidP="0003561B">
      <w:pPr>
        <w:jc w:val="both"/>
        <w:rPr>
          <w:color w:val="000000" w:themeColor="text1"/>
        </w:rPr>
      </w:pPr>
    </w:p>
    <w:p w14:paraId="20B4C410" w14:textId="77777777" w:rsidR="00BB1A96" w:rsidRPr="001226E4" w:rsidRDefault="00000000" w:rsidP="0003561B">
      <w:pPr>
        <w:pStyle w:val="Heading3"/>
        <w:rPr>
          <w:color w:val="000000" w:themeColor="text1"/>
          <w:szCs w:val="22"/>
        </w:rPr>
      </w:pPr>
      <w:bookmarkStart w:id="19" w:name="_Toc206503437"/>
      <w:r w:rsidRPr="001226E4">
        <w:rPr>
          <w:color w:val="000000" w:themeColor="text1"/>
          <w:szCs w:val="22"/>
        </w:rPr>
        <w:t>Universities</w:t>
      </w:r>
      <w:bookmarkEnd w:id="19"/>
    </w:p>
    <w:p w14:paraId="51D250CF" w14:textId="77777777" w:rsidR="00BB1A96" w:rsidRPr="001226E4" w:rsidRDefault="00000000" w:rsidP="0003561B">
      <w:pPr>
        <w:numPr>
          <w:ilvl w:val="0"/>
          <w:numId w:val="13"/>
        </w:numPr>
        <w:pBdr>
          <w:top w:val="nil"/>
          <w:left w:val="nil"/>
          <w:bottom w:val="nil"/>
          <w:right w:val="nil"/>
          <w:between w:val="nil"/>
        </w:pBdr>
        <w:spacing w:before="120"/>
        <w:rPr>
          <w:color w:val="000000" w:themeColor="text1"/>
        </w:rPr>
      </w:pPr>
      <w:hyperlink r:id="rId17">
        <w:r w:rsidRPr="001226E4">
          <w:rPr>
            <w:color w:val="000000" w:themeColor="text1"/>
          </w:rPr>
          <w:t>Auckland University of Technology</w:t>
        </w:r>
      </w:hyperlink>
    </w:p>
    <w:p w14:paraId="0C72FB7B" w14:textId="77777777" w:rsidR="00BB1A96" w:rsidRPr="001226E4" w:rsidRDefault="00000000" w:rsidP="0003561B">
      <w:pPr>
        <w:numPr>
          <w:ilvl w:val="0"/>
          <w:numId w:val="13"/>
        </w:numPr>
        <w:pBdr>
          <w:top w:val="nil"/>
          <w:left w:val="nil"/>
          <w:bottom w:val="nil"/>
          <w:right w:val="nil"/>
          <w:between w:val="nil"/>
        </w:pBdr>
        <w:rPr>
          <w:color w:val="000000" w:themeColor="text1"/>
        </w:rPr>
      </w:pPr>
      <w:hyperlink r:id="rId18">
        <w:r w:rsidRPr="001226E4">
          <w:rPr>
            <w:color w:val="000000" w:themeColor="text1"/>
          </w:rPr>
          <w:t>Lincoln University</w:t>
        </w:r>
      </w:hyperlink>
    </w:p>
    <w:p w14:paraId="32264ED6" w14:textId="77777777" w:rsidR="00BB1A96" w:rsidRPr="001226E4" w:rsidRDefault="00000000" w:rsidP="0003561B">
      <w:pPr>
        <w:numPr>
          <w:ilvl w:val="0"/>
          <w:numId w:val="13"/>
        </w:numPr>
        <w:pBdr>
          <w:top w:val="nil"/>
          <w:left w:val="nil"/>
          <w:bottom w:val="nil"/>
          <w:right w:val="nil"/>
          <w:between w:val="nil"/>
        </w:pBdr>
        <w:rPr>
          <w:color w:val="000000" w:themeColor="text1"/>
        </w:rPr>
      </w:pPr>
      <w:hyperlink r:id="rId19">
        <w:r w:rsidRPr="001226E4">
          <w:rPr>
            <w:color w:val="000000" w:themeColor="text1"/>
          </w:rPr>
          <w:t>Massey University</w:t>
        </w:r>
      </w:hyperlink>
    </w:p>
    <w:p w14:paraId="02AB4794" w14:textId="77777777" w:rsidR="00BB1A96" w:rsidRPr="001226E4" w:rsidRDefault="00000000" w:rsidP="0003561B">
      <w:pPr>
        <w:numPr>
          <w:ilvl w:val="0"/>
          <w:numId w:val="13"/>
        </w:numPr>
        <w:pBdr>
          <w:top w:val="nil"/>
          <w:left w:val="nil"/>
          <w:bottom w:val="nil"/>
          <w:right w:val="nil"/>
          <w:between w:val="nil"/>
        </w:pBdr>
        <w:rPr>
          <w:color w:val="000000" w:themeColor="text1"/>
        </w:rPr>
      </w:pPr>
      <w:hyperlink r:id="rId20">
        <w:r w:rsidRPr="001226E4">
          <w:rPr>
            <w:color w:val="000000" w:themeColor="text1"/>
          </w:rPr>
          <w:t>University of Auckland</w:t>
        </w:r>
      </w:hyperlink>
    </w:p>
    <w:p w14:paraId="7FE5B873" w14:textId="77777777" w:rsidR="00BB1A96" w:rsidRPr="001226E4" w:rsidRDefault="00000000" w:rsidP="0003561B">
      <w:pPr>
        <w:numPr>
          <w:ilvl w:val="0"/>
          <w:numId w:val="13"/>
        </w:numPr>
        <w:pBdr>
          <w:top w:val="nil"/>
          <w:left w:val="nil"/>
          <w:bottom w:val="nil"/>
          <w:right w:val="nil"/>
          <w:between w:val="nil"/>
        </w:pBdr>
        <w:rPr>
          <w:color w:val="000000" w:themeColor="text1"/>
        </w:rPr>
      </w:pPr>
      <w:hyperlink r:id="rId21">
        <w:r w:rsidRPr="001226E4">
          <w:rPr>
            <w:color w:val="000000" w:themeColor="text1"/>
          </w:rPr>
          <w:t>University of Canterbury</w:t>
        </w:r>
      </w:hyperlink>
    </w:p>
    <w:p w14:paraId="2AE2231E" w14:textId="77777777" w:rsidR="00BB1A96" w:rsidRPr="001226E4" w:rsidRDefault="00000000" w:rsidP="0003561B">
      <w:pPr>
        <w:numPr>
          <w:ilvl w:val="0"/>
          <w:numId w:val="13"/>
        </w:numPr>
        <w:pBdr>
          <w:top w:val="nil"/>
          <w:left w:val="nil"/>
          <w:bottom w:val="nil"/>
          <w:right w:val="nil"/>
          <w:between w:val="nil"/>
        </w:pBdr>
        <w:rPr>
          <w:color w:val="000000" w:themeColor="text1"/>
        </w:rPr>
      </w:pPr>
      <w:hyperlink r:id="rId22">
        <w:r w:rsidRPr="001226E4">
          <w:rPr>
            <w:color w:val="000000" w:themeColor="text1"/>
          </w:rPr>
          <w:t>University of Otago</w:t>
        </w:r>
      </w:hyperlink>
    </w:p>
    <w:p w14:paraId="406A12BC" w14:textId="77777777" w:rsidR="00BB1A96" w:rsidRPr="001226E4" w:rsidRDefault="00000000" w:rsidP="0003561B">
      <w:pPr>
        <w:numPr>
          <w:ilvl w:val="0"/>
          <w:numId w:val="13"/>
        </w:numPr>
        <w:pBdr>
          <w:top w:val="nil"/>
          <w:left w:val="nil"/>
          <w:bottom w:val="nil"/>
          <w:right w:val="nil"/>
          <w:between w:val="nil"/>
        </w:pBdr>
        <w:rPr>
          <w:color w:val="000000" w:themeColor="text1"/>
        </w:rPr>
      </w:pPr>
      <w:hyperlink r:id="rId23">
        <w:r w:rsidRPr="001226E4">
          <w:rPr>
            <w:color w:val="000000" w:themeColor="text1"/>
          </w:rPr>
          <w:t>University of Waikato</w:t>
        </w:r>
      </w:hyperlink>
    </w:p>
    <w:p w14:paraId="405D9229" w14:textId="77777777" w:rsidR="00BB1A96" w:rsidRPr="001226E4" w:rsidRDefault="00000000" w:rsidP="0003561B">
      <w:pPr>
        <w:numPr>
          <w:ilvl w:val="0"/>
          <w:numId w:val="13"/>
        </w:numPr>
        <w:pBdr>
          <w:top w:val="nil"/>
          <w:left w:val="nil"/>
          <w:bottom w:val="nil"/>
          <w:right w:val="nil"/>
          <w:between w:val="nil"/>
        </w:pBdr>
        <w:rPr>
          <w:color w:val="000000" w:themeColor="text1"/>
        </w:rPr>
      </w:pPr>
      <w:hyperlink r:id="rId24">
        <w:r w:rsidRPr="001226E4">
          <w:rPr>
            <w:color w:val="000000" w:themeColor="text1"/>
          </w:rPr>
          <w:t>Victoria University of Wellington</w:t>
        </w:r>
      </w:hyperlink>
    </w:p>
    <w:p w14:paraId="60BCFCE5" w14:textId="77777777" w:rsidR="00BB1A96" w:rsidRPr="001226E4" w:rsidRDefault="00BB1A96" w:rsidP="0003561B">
      <w:pPr>
        <w:spacing w:after="80"/>
        <w:ind w:left="360"/>
        <w:rPr>
          <w:color w:val="000000" w:themeColor="text1"/>
        </w:rPr>
      </w:pPr>
    </w:p>
    <w:p w14:paraId="4D3EBA67" w14:textId="77777777" w:rsidR="00BB1A96" w:rsidRPr="001226E4" w:rsidRDefault="00000000" w:rsidP="0003561B">
      <w:pPr>
        <w:pStyle w:val="Heading3"/>
        <w:rPr>
          <w:color w:val="000000" w:themeColor="text1"/>
          <w:szCs w:val="22"/>
        </w:rPr>
      </w:pPr>
      <w:bookmarkStart w:id="20" w:name="_Toc206503438"/>
      <w:r w:rsidRPr="001226E4">
        <w:rPr>
          <w:color w:val="000000" w:themeColor="text1"/>
          <w:szCs w:val="22"/>
        </w:rPr>
        <w:t xml:space="preserve">Te </w:t>
      </w:r>
      <w:proofErr w:type="spellStart"/>
      <w:r w:rsidRPr="001226E4">
        <w:rPr>
          <w:color w:val="000000" w:themeColor="text1"/>
          <w:szCs w:val="22"/>
        </w:rPr>
        <w:t>Pukenga</w:t>
      </w:r>
      <w:proofErr w:type="spellEnd"/>
      <w:r w:rsidRPr="001226E4">
        <w:rPr>
          <w:color w:val="000000" w:themeColor="text1"/>
          <w:szCs w:val="22"/>
        </w:rPr>
        <w:t xml:space="preserve"> (New Zealand Institute of Skills and Technology)</w:t>
      </w:r>
      <w:bookmarkEnd w:id="20"/>
    </w:p>
    <w:p w14:paraId="7A81D9C1" w14:textId="77777777" w:rsidR="00BB1A96" w:rsidRPr="001226E4" w:rsidRDefault="00000000" w:rsidP="0003561B">
      <w:pPr>
        <w:numPr>
          <w:ilvl w:val="0"/>
          <w:numId w:val="3"/>
        </w:numPr>
        <w:pBdr>
          <w:top w:val="nil"/>
          <w:left w:val="nil"/>
          <w:bottom w:val="nil"/>
          <w:right w:val="nil"/>
          <w:between w:val="nil"/>
        </w:pBdr>
        <w:spacing w:before="120"/>
        <w:rPr>
          <w:color w:val="000000" w:themeColor="text1"/>
        </w:rPr>
      </w:pPr>
      <w:hyperlink r:id="rId25">
        <w:r w:rsidRPr="001226E4">
          <w:rPr>
            <w:color w:val="000000" w:themeColor="text1"/>
          </w:rPr>
          <w:t>Ara Institute of Canterbury</w:t>
        </w:r>
      </w:hyperlink>
    </w:p>
    <w:p w14:paraId="628BC73C" w14:textId="77777777" w:rsidR="00BB1A96" w:rsidRPr="001226E4" w:rsidRDefault="00000000" w:rsidP="0003561B">
      <w:pPr>
        <w:numPr>
          <w:ilvl w:val="0"/>
          <w:numId w:val="3"/>
        </w:numPr>
        <w:pBdr>
          <w:top w:val="nil"/>
          <w:left w:val="nil"/>
          <w:bottom w:val="nil"/>
          <w:right w:val="nil"/>
          <w:between w:val="nil"/>
        </w:pBdr>
        <w:rPr>
          <w:color w:val="000000" w:themeColor="text1"/>
        </w:rPr>
      </w:pPr>
      <w:hyperlink r:id="rId26">
        <w:r w:rsidRPr="001226E4">
          <w:rPr>
            <w:color w:val="000000" w:themeColor="text1"/>
          </w:rPr>
          <w:t>Eastern Institute of Technology (EIT)</w:t>
        </w:r>
      </w:hyperlink>
    </w:p>
    <w:p w14:paraId="27672808" w14:textId="77777777" w:rsidR="00BB1A96" w:rsidRPr="001226E4" w:rsidRDefault="00000000" w:rsidP="0003561B">
      <w:pPr>
        <w:numPr>
          <w:ilvl w:val="0"/>
          <w:numId w:val="3"/>
        </w:numPr>
        <w:pBdr>
          <w:top w:val="nil"/>
          <w:left w:val="nil"/>
          <w:bottom w:val="nil"/>
          <w:right w:val="nil"/>
          <w:between w:val="nil"/>
        </w:pBdr>
        <w:rPr>
          <w:color w:val="000000" w:themeColor="text1"/>
        </w:rPr>
      </w:pPr>
      <w:hyperlink r:id="rId27">
        <w:r w:rsidRPr="001226E4">
          <w:rPr>
            <w:color w:val="000000" w:themeColor="text1"/>
          </w:rPr>
          <w:t>Manukau Institute of Technology</w:t>
        </w:r>
      </w:hyperlink>
    </w:p>
    <w:p w14:paraId="3B778F93" w14:textId="77777777" w:rsidR="00BB1A96" w:rsidRPr="001226E4" w:rsidRDefault="00000000" w:rsidP="0003561B">
      <w:pPr>
        <w:numPr>
          <w:ilvl w:val="0"/>
          <w:numId w:val="3"/>
        </w:numPr>
        <w:pBdr>
          <w:top w:val="nil"/>
          <w:left w:val="nil"/>
          <w:bottom w:val="nil"/>
          <w:right w:val="nil"/>
          <w:between w:val="nil"/>
        </w:pBdr>
        <w:rPr>
          <w:color w:val="000000" w:themeColor="text1"/>
        </w:rPr>
      </w:pPr>
      <w:hyperlink r:id="rId28">
        <w:r w:rsidRPr="001226E4">
          <w:rPr>
            <w:color w:val="000000" w:themeColor="text1"/>
          </w:rPr>
          <w:t xml:space="preserve">Nelson Marlborough Institute of Technology (NMIT) </w:t>
        </w:r>
      </w:hyperlink>
    </w:p>
    <w:p w14:paraId="74CBDDFB" w14:textId="77777777" w:rsidR="00BB1A96" w:rsidRPr="001226E4" w:rsidRDefault="00000000" w:rsidP="0003561B">
      <w:pPr>
        <w:numPr>
          <w:ilvl w:val="0"/>
          <w:numId w:val="3"/>
        </w:numPr>
        <w:pBdr>
          <w:top w:val="nil"/>
          <w:left w:val="nil"/>
          <w:bottom w:val="nil"/>
          <w:right w:val="nil"/>
          <w:between w:val="nil"/>
        </w:pBdr>
        <w:rPr>
          <w:color w:val="000000" w:themeColor="text1"/>
        </w:rPr>
      </w:pPr>
      <w:hyperlink r:id="rId29">
        <w:r w:rsidRPr="001226E4">
          <w:rPr>
            <w:color w:val="000000" w:themeColor="text1"/>
          </w:rPr>
          <w:t>North Tec</w:t>
        </w:r>
      </w:hyperlink>
    </w:p>
    <w:p w14:paraId="4C0FCF62" w14:textId="77777777" w:rsidR="00BB1A96" w:rsidRPr="001226E4" w:rsidRDefault="00000000" w:rsidP="0003561B">
      <w:pPr>
        <w:numPr>
          <w:ilvl w:val="0"/>
          <w:numId w:val="3"/>
        </w:numPr>
        <w:pBdr>
          <w:top w:val="nil"/>
          <w:left w:val="nil"/>
          <w:bottom w:val="nil"/>
          <w:right w:val="nil"/>
          <w:between w:val="nil"/>
        </w:pBdr>
        <w:rPr>
          <w:color w:val="000000" w:themeColor="text1"/>
        </w:rPr>
      </w:pPr>
      <w:hyperlink r:id="rId30">
        <w:r w:rsidRPr="001226E4">
          <w:rPr>
            <w:color w:val="000000" w:themeColor="text1"/>
          </w:rPr>
          <w:t>Otago Polytechnic</w:t>
        </w:r>
      </w:hyperlink>
    </w:p>
    <w:p w14:paraId="1593BD58" w14:textId="77777777" w:rsidR="00BB1A96" w:rsidRPr="001226E4" w:rsidRDefault="00000000" w:rsidP="0003561B">
      <w:pPr>
        <w:numPr>
          <w:ilvl w:val="0"/>
          <w:numId w:val="3"/>
        </w:numPr>
        <w:pBdr>
          <w:top w:val="nil"/>
          <w:left w:val="nil"/>
          <w:bottom w:val="nil"/>
          <w:right w:val="nil"/>
          <w:between w:val="nil"/>
        </w:pBdr>
        <w:rPr>
          <w:color w:val="000000" w:themeColor="text1"/>
        </w:rPr>
      </w:pPr>
      <w:hyperlink r:id="rId31">
        <w:r w:rsidRPr="001226E4">
          <w:rPr>
            <w:color w:val="000000" w:themeColor="text1"/>
          </w:rPr>
          <w:t>Southern Institute of Technology</w:t>
        </w:r>
      </w:hyperlink>
    </w:p>
    <w:p w14:paraId="5FD38B2B" w14:textId="77777777" w:rsidR="00BB1A96" w:rsidRPr="001226E4" w:rsidRDefault="00000000" w:rsidP="0003561B">
      <w:pPr>
        <w:numPr>
          <w:ilvl w:val="0"/>
          <w:numId w:val="3"/>
        </w:numPr>
        <w:pBdr>
          <w:top w:val="nil"/>
          <w:left w:val="nil"/>
          <w:bottom w:val="nil"/>
          <w:right w:val="nil"/>
          <w:between w:val="nil"/>
        </w:pBdr>
        <w:rPr>
          <w:color w:val="000000" w:themeColor="text1"/>
        </w:rPr>
      </w:pPr>
      <w:hyperlink r:id="rId32">
        <w:r w:rsidRPr="001226E4">
          <w:rPr>
            <w:color w:val="000000" w:themeColor="text1"/>
          </w:rPr>
          <w:t>Tai Poutini Polytechnic</w:t>
        </w:r>
      </w:hyperlink>
    </w:p>
    <w:p w14:paraId="518EE549" w14:textId="77777777" w:rsidR="00BB1A96" w:rsidRPr="001226E4" w:rsidRDefault="00000000" w:rsidP="0003561B">
      <w:pPr>
        <w:numPr>
          <w:ilvl w:val="0"/>
          <w:numId w:val="3"/>
        </w:numPr>
        <w:pBdr>
          <w:top w:val="nil"/>
          <w:left w:val="nil"/>
          <w:bottom w:val="nil"/>
          <w:right w:val="nil"/>
          <w:between w:val="nil"/>
        </w:pBdr>
        <w:rPr>
          <w:color w:val="000000" w:themeColor="text1"/>
        </w:rPr>
      </w:pPr>
      <w:hyperlink r:id="rId33">
        <w:r w:rsidRPr="001226E4">
          <w:rPr>
            <w:color w:val="000000" w:themeColor="text1"/>
          </w:rPr>
          <w:t xml:space="preserve">Toi </w:t>
        </w:r>
        <w:proofErr w:type="spellStart"/>
        <w:r w:rsidRPr="001226E4">
          <w:rPr>
            <w:color w:val="000000" w:themeColor="text1"/>
          </w:rPr>
          <w:t>Ohomai</w:t>
        </w:r>
        <w:proofErr w:type="spellEnd"/>
        <w:r w:rsidRPr="001226E4">
          <w:rPr>
            <w:color w:val="000000" w:themeColor="text1"/>
          </w:rPr>
          <w:t xml:space="preserve"> Institute of Technology (TOI-OHOMAI)</w:t>
        </w:r>
      </w:hyperlink>
    </w:p>
    <w:p w14:paraId="71FEF43D" w14:textId="77777777" w:rsidR="00BB1A96" w:rsidRPr="001226E4" w:rsidRDefault="00000000" w:rsidP="0003561B">
      <w:pPr>
        <w:numPr>
          <w:ilvl w:val="0"/>
          <w:numId w:val="3"/>
        </w:numPr>
        <w:pBdr>
          <w:top w:val="nil"/>
          <w:left w:val="nil"/>
          <w:bottom w:val="nil"/>
          <w:right w:val="nil"/>
          <w:between w:val="nil"/>
        </w:pBdr>
        <w:rPr>
          <w:color w:val="000000" w:themeColor="text1"/>
        </w:rPr>
      </w:pPr>
      <w:hyperlink r:id="rId34">
        <w:r w:rsidRPr="001226E4">
          <w:rPr>
            <w:color w:val="000000" w:themeColor="text1"/>
          </w:rPr>
          <w:t>Waikato Institute of Technology</w:t>
        </w:r>
      </w:hyperlink>
    </w:p>
    <w:p w14:paraId="5CECB661" w14:textId="77777777" w:rsidR="00BB1A96" w:rsidRPr="001226E4" w:rsidRDefault="00000000" w:rsidP="0003561B">
      <w:pPr>
        <w:numPr>
          <w:ilvl w:val="0"/>
          <w:numId w:val="3"/>
        </w:numPr>
        <w:pBdr>
          <w:top w:val="nil"/>
          <w:left w:val="nil"/>
          <w:bottom w:val="nil"/>
          <w:right w:val="nil"/>
          <w:between w:val="nil"/>
        </w:pBdr>
        <w:rPr>
          <w:color w:val="000000" w:themeColor="text1"/>
        </w:rPr>
      </w:pPr>
      <w:hyperlink r:id="rId35">
        <w:r w:rsidRPr="001226E4">
          <w:rPr>
            <w:color w:val="000000" w:themeColor="text1"/>
          </w:rPr>
          <w:t>Wellington Institute of Technology (</w:t>
        </w:r>
        <w:proofErr w:type="spellStart"/>
        <w:r w:rsidRPr="001226E4">
          <w:rPr>
            <w:color w:val="000000" w:themeColor="text1"/>
          </w:rPr>
          <w:t>Weltec</w:t>
        </w:r>
        <w:proofErr w:type="spellEnd"/>
        <w:r w:rsidRPr="001226E4">
          <w:rPr>
            <w:color w:val="000000" w:themeColor="text1"/>
          </w:rPr>
          <w:t>)</w:t>
        </w:r>
      </w:hyperlink>
    </w:p>
    <w:p w14:paraId="001D8893" w14:textId="77777777" w:rsidR="00BB1A96" w:rsidRPr="001226E4" w:rsidRDefault="00000000" w:rsidP="0003561B">
      <w:pPr>
        <w:numPr>
          <w:ilvl w:val="0"/>
          <w:numId w:val="3"/>
        </w:numPr>
        <w:pBdr>
          <w:top w:val="nil"/>
          <w:left w:val="nil"/>
          <w:bottom w:val="nil"/>
          <w:right w:val="nil"/>
          <w:between w:val="nil"/>
        </w:pBdr>
        <w:rPr>
          <w:color w:val="000000" w:themeColor="text1"/>
        </w:rPr>
      </w:pPr>
      <w:hyperlink r:id="rId36">
        <w:r w:rsidRPr="001226E4">
          <w:rPr>
            <w:color w:val="000000" w:themeColor="text1"/>
          </w:rPr>
          <w:t xml:space="preserve">Whitireia New </w:t>
        </w:r>
        <w:proofErr w:type="gramStart"/>
        <w:r w:rsidRPr="001226E4">
          <w:rPr>
            <w:color w:val="000000" w:themeColor="text1"/>
          </w:rPr>
          <w:t>Zealand(</w:t>
        </w:r>
        <w:proofErr w:type="gramEnd"/>
        <w:r w:rsidRPr="001226E4">
          <w:rPr>
            <w:color w:val="000000" w:themeColor="text1"/>
          </w:rPr>
          <w:t>Whitireia NZ)</w:t>
        </w:r>
      </w:hyperlink>
    </w:p>
    <w:p w14:paraId="0D094611" w14:textId="30BE2D43" w:rsidR="003A7C3D" w:rsidRPr="001226E4" w:rsidRDefault="00000000" w:rsidP="0003561B">
      <w:pPr>
        <w:numPr>
          <w:ilvl w:val="0"/>
          <w:numId w:val="3"/>
        </w:numPr>
        <w:pBdr>
          <w:top w:val="nil"/>
          <w:left w:val="nil"/>
          <w:bottom w:val="nil"/>
          <w:right w:val="nil"/>
          <w:between w:val="nil"/>
        </w:pBdr>
        <w:spacing w:after="80"/>
        <w:rPr>
          <w:color w:val="000000" w:themeColor="text1"/>
        </w:rPr>
      </w:pPr>
      <w:hyperlink r:id="rId37">
        <w:r w:rsidRPr="001226E4">
          <w:rPr>
            <w:color w:val="000000" w:themeColor="text1"/>
          </w:rPr>
          <w:t>UCOL – University College of Learning</w:t>
        </w:r>
      </w:hyperlink>
    </w:p>
    <w:p w14:paraId="187077C1" w14:textId="77777777" w:rsidR="0003561B" w:rsidRPr="001226E4" w:rsidRDefault="0003561B" w:rsidP="0003561B">
      <w:pPr>
        <w:rPr>
          <w:color w:val="000000" w:themeColor="text1"/>
        </w:rPr>
      </w:pPr>
    </w:p>
    <w:p w14:paraId="7AB806A4" w14:textId="0ADB419A" w:rsidR="00BB1A96" w:rsidRPr="001226E4" w:rsidRDefault="00000000" w:rsidP="0003561B">
      <w:pPr>
        <w:rPr>
          <w:color w:val="000000" w:themeColor="text1"/>
        </w:rPr>
      </w:pPr>
      <w:r w:rsidRPr="001226E4">
        <w:rPr>
          <w:color w:val="000000" w:themeColor="text1"/>
        </w:rPr>
        <w:t xml:space="preserve">For more information on tertiary education available in New Zealand, visit: </w:t>
      </w:r>
    </w:p>
    <w:p w14:paraId="00E3C3A6" w14:textId="77777777" w:rsidR="00BB1A96" w:rsidRPr="001226E4" w:rsidRDefault="00000000" w:rsidP="0003561B">
      <w:pPr>
        <w:ind w:left="720"/>
        <w:jc w:val="both"/>
        <w:rPr>
          <w:color w:val="1155CC"/>
          <w:u w:val="single"/>
        </w:rPr>
      </w:pPr>
      <w:hyperlink r:id="rId38">
        <w:r w:rsidRPr="001226E4">
          <w:rPr>
            <w:color w:val="1155CC"/>
            <w:u w:val="single"/>
          </w:rPr>
          <w:t>https://nzedu.com.sg/new-zealand-universities-and-polytechnics/</w:t>
        </w:r>
      </w:hyperlink>
      <w:r w:rsidRPr="001226E4">
        <w:rPr>
          <w:color w:val="1155CC"/>
          <w:u w:val="single"/>
        </w:rPr>
        <w:br w:type="page"/>
      </w:r>
    </w:p>
    <w:p w14:paraId="620C90B9" w14:textId="17A9C961" w:rsidR="00BB1A96" w:rsidRPr="001226E4" w:rsidRDefault="00000000" w:rsidP="0003561B">
      <w:pPr>
        <w:pStyle w:val="Heading1"/>
      </w:pPr>
      <w:bookmarkStart w:id="21" w:name="_Toc206503439"/>
      <w:r w:rsidRPr="001226E4">
        <w:lastRenderedPageBreak/>
        <w:t xml:space="preserve">OUR LEARNING </w:t>
      </w:r>
      <w:r w:rsidR="003A2544" w:rsidRPr="001226E4">
        <w:t>ENVIRONMENT</w:t>
      </w:r>
      <w:bookmarkEnd w:id="21"/>
    </w:p>
    <w:p w14:paraId="17190717" w14:textId="79F9C72E" w:rsidR="00BB1A96" w:rsidRPr="001226E4" w:rsidRDefault="00000000" w:rsidP="0003561B">
      <w:pPr>
        <w:pStyle w:val="Heading2"/>
      </w:pPr>
      <w:bookmarkStart w:id="22" w:name="_Toc206503440"/>
      <w:r w:rsidRPr="001226E4">
        <w:t xml:space="preserve">Inspiring </w:t>
      </w:r>
      <w:r w:rsidR="003A2544" w:rsidRPr="001226E4">
        <w:t>e</w:t>
      </w:r>
      <w:r w:rsidRPr="001226E4">
        <w:t xml:space="preserve">ach </w:t>
      </w:r>
      <w:r w:rsidR="003A2544" w:rsidRPr="001226E4">
        <w:t>l</w:t>
      </w:r>
      <w:r w:rsidRPr="001226E4">
        <w:t>earner</w:t>
      </w:r>
      <w:bookmarkEnd w:id="22"/>
    </w:p>
    <w:p w14:paraId="2C3FA2B5" w14:textId="77777777" w:rsidR="00BB1A96" w:rsidRPr="001226E4" w:rsidRDefault="00000000" w:rsidP="0003561B">
      <w:pPr>
        <w:shd w:val="clear" w:color="auto" w:fill="FFFFFF"/>
        <w:jc w:val="both"/>
        <w:rPr>
          <w:color w:val="000000" w:themeColor="text1"/>
        </w:rPr>
      </w:pPr>
      <w:r w:rsidRPr="001226E4">
        <w:rPr>
          <w:color w:val="000000" w:themeColor="text1"/>
        </w:rPr>
        <w:t>At RVS, we see students as individuals created by God and recognise their unique culture, whanau, passions, struggles and strengths. Their learning environment is designed to encourage their active engagement and develop in them an understanding of their own activity as learners.</w:t>
      </w:r>
    </w:p>
    <w:p w14:paraId="2051BC5E" w14:textId="77777777" w:rsidR="00BB1A96" w:rsidRPr="001226E4" w:rsidRDefault="00BB1A96" w:rsidP="0003561B">
      <w:pPr>
        <w:shd w:val="clear" w:color="auto" w:fill="FFFFFF"/>
        <w:jc w:val="both"/>
        <w:rPr>
          <w:color w:val="000000" w:themeColor="text1"/>
        </w:rPr>
      </w:pPr>
    </w:p>
    <w:p w14:paraId="7AB427FA" w14:textId="77777777" w:rsidR="00BB1A96" w:rsidRPr="001226E4" w:rsidRDefault="00000000" w:rsidP="0003561B">
      <w:pPr>
        <w:shd w:val="clear" w:color="auto" w:fill="FFFFFF"/>
        <w:jc w:val="both"/>
        <w:rPr>
          <w:color w:val="000000" w:themeColor="text1"/>
        </w:rPr>
      </w:pPr>
      <w:r w:rsidRPr="001226E4">
        <w:rPr>
          <w:color w:val="000000" w:themeColor="text1"/>
        </w:rPr>
        <w:t>The school has a variety of flexible creative spaces within which they can learn, and incorporates diverse teaching approaches, learning opportunities and resources to cater for personal learning needs and promote creativity.</w:t>
      </w:r>
    </w:p>
    <w:p w14:paraId="6C6EAD1C" w14:textId="77777777" w:rsidR="00BB1A96" w:rsidRPr="001226E4" w:rsidRDefault="00BB1A96" w:rsidP="0003561B">
      <w:pPr>
        <w:shd w:val="clear" w:color="auto" w:fill="FFFFFF"/>
        <w:jc w:val="both"/>
        <w:rPr>
          <w:color w:val="000000" w:themeColor="text1"/>
        </w:rPr>
      </w:pPr>
    </w:p>
    <w:p w14:paraId="6CF3FEC9" w14:textId="77777777" w:rsidR="00BB1A96" w:rsidRPr="001226E4" w:rsidRDefault="00000000" w:rsidP="0003561B">
      <w:pPr>
        <w:shd w:val="clear" w:color="auto" w:fill="FFFFFF"/>
        <w:jc w:val="both"/>
        <w:rPr>
          <w:color w:val="000000" w:themeColor="text1"/>
        </w:rPr>
      </w:pPr>
      <w:r w:rsidRPr="001226E4">
        <w:rPr>
          <w:color w:val="000000" w:themeColor="text1"/>
        </w:rPr>
        <w:t>We understand that students learn best within a social framework, and thus we encourage strong positive relationships between teachers, peers and family in a caring and nurturing learning environment.</w:t>
      </w:r>
    </w:p>
    <w:p w14:paraId="67824959" w14:textId="77777777" w:rsidR="00BB1A96" w:rsidRPr="001226E4" w:rsidRDefault="00BB1A96" w:rsidP="0003561B">
      <w:pPr>
        <w:shd w:val="clear" w:color="auto" w:fill="FFFFFF"/>
        <w:jc w:val="both"/>
        <w:rPr>
          <w:color w:val="000000" w:themeColor="text1"/>
        </w:rPr>
      </w:pPr>
    </w:p>
    <w:p w14:paraId="44291C2C" w14:textId="6D9E07DA" w:rsidR="00BB1A96" w:rsidRPr="001226E4" w:rsidRDefault="00000000" w:rsidP="0003561B">
      <w:pPr>
        <w:shd w:val="clear" w:color="auto" w:fill="FFFFFF"/>
        <w:jc w:val="both"/>
        <w:rPr>
          <w:color w:val="000000" w:themeColor="text1"/>
        </w:rPr>
      </w:pPr>
      <w:r w:rsidRPr="001226E4">
        <w:rPr>
          <w:color w:val="000000" w:themeColor="text1"/>
        </w:rPr>
        <w:t>RVS sets high expectations for both the educational and social development of students. Teachers work in partnership with parents to set goals unique to each student’s needs. Students are also encouraged to provide feedback on their learning experience to help shape future learning opportunities.</w:t>
      </w:r>
    </w:p>
    <w:p w14:paraId="782A9C2C" w14:textId="4049AAF1" w:rsidR="00BB1A96" w:rsidRPr="001226E4" w:rsidRDefault="00000000" w:rsidP="0003561B">
      <w:pPr>
        <w:pStyle w:val="Heading2"/>
      </w:pPr>
      <w:bookmarkStart w:id="23" w:name="_Toc206503441"/>
      <w:r w:rsidRPr="001226E4">
        <w:t>Junior School (Years 0-6)</w:t>
      </w:r>
      <w:bookmarkEnd w:id="23"/>
    </w:p>
    <w:p w14:paraId="0B2F24F3" w14:textId="77777777" w:rsidR="00BB1A96" w:rsidRPr="001226E4" w:rsidRDefault="00000000" w:rsidP="0003561B">
      <w:pPr>
        <w:shd w:val="clear" w:color="auto" w:fill="FFFFFF"/>
        <w:jc w:val="both"/>
        <w:rPr>
          <w:color w:val="000000" w:themeColor="text1"/>
        </w:rPr>
      </w:pPr>
      <w:r w:rsidRPr="001226E4">
        <w:rPr>
          <w:color w:val="000000" w:themeColor="text1"/>
        </w:rPr>
        <w:t>The focus of the curriculum in Junior School is to ensure students experience a rich, personalised and authentic learning journey within individual, small group and large group contexts. Critical and applied deep thinking skills are emphasied with the aim to develop self-regulated Learners.</w:t>
      </w:r>
    </w:p>
    <w:p w14:paraId="2AA94443" w14:textId="77777777" w:rsidR="00BB1A96" w:rsidRPr="001226E4" w:rsidRDefault="00BB1A96" w:rsidP="0003561B">
      <w:pPr>
        <w:shd w:val="clear" w:color="auto" w:fill="FFFFFF"/>
        <w:jc w:val="both"/>
        <w:rPr>
          <w:color w:val="000000" w:themeColor="text1"/>
        </w:rPr>
      </w:pPr>
    </w:p>
    <w:p w14:paraId="3AAC8AD8" w14:textId="77777777" w:rsidR="00BB1A96" w:rsidRPr="001226E4" w:rsidRDefault="00000000" w:rsidP="0003561B">
      <w:pPr>
        <w:shd w:val="clear" w:color="auto" w:fill="FFFFFF"/>
        <w:jc w:val="both"/>
        <w:rPr>
          <w:color w:val="000000" w:themeColor="text1"/>
        </w:rPr>
      </w:pPr>
      <w:r w:rsidRPr="001226E4">
        <w:rPr>
          <w:color w:val="000000" w:themeColor="text1"/>
        </w:rPr>
        <w:t>We have richly developed programmes, that strengthen literacy and numeracy while exploring sciences and arts. The New Zealand curriculum is woven into the Interact Curriculum, which approaches the New Zealand Curriculum within a Biblical framework. Technology is a tool that has an integral role in shaping the learning environment, and our students are exposed to a variety of cutting-edge technologies.</w:t>
      </w:r>
    </w:p>
    <w:p w14:paraId="08574568" w14:textId="77777777" w:rsidR="00BB1A96" w:rsidRPr="001226E4" w:rsidRDefault="00BB1A96" w:rsidP="0003561B">
      <w:pPr>
        <w:shd w:val="clear" w:color="auto" w:fill="FFFFFF"/>
        <w:jc w:val="both"/>
        <w:rPr>
          <w:color w:val="000000" w:themeColor="text1"/>
        </w:rPr>
      </w:pPr>
    </w:p>
    <w:p w14:paraId="1D4A6069" w14:textId="62A03B0B" w:rsidR="00BB1A96" w:rsidRPr="001226E4" w:rsidRDefault="00000000" w:rsidP="0003561B">
      <w:pPr>
        <w:shd w:val="clear" w:color="auto" w:fill="FFFFFF"/>
        <w:jc w:val="both"/>
        <w:rPr>
          <w:color w:val="000000" w:themeColor="text1"/>
        </w:rPr>
      </w:pPr>
      <w:r w:rsidRPr="001226E4">
        <w:rPr>
          <w:color w:val="000000" w:themeColor="text1"/>
        </w:rPr>
        <w:t>RVS has a high staff-to-student ratio to ensure optimal support for each learner. Our teacher aides are flexible, well-trained and are an integral part of students’ learning support.</w:t>
      </w:r>
    </w:p>
    <w:p w14:paraId="45CBA93F" w14:textId="77777777" w:rsidR="00BB1A96" w:rsidRPr="001226E4" w:rsidRDefault="00000000" w:rsidP="0003561B">
      <w:pPr>
        <w:pStyle w:val="Heading2"/>
      </w:pPr>
      <w:bookmarkStart w:id="24" w:name="_heading=h.y8tnzox14az3" w:colFirst="0" w:colLast="0"/>
      <w:bookmarkStart w:id="25" w:name="_Toc206503442"/>
      <w:bookmarkEnd w:id="24"/>
      <w:r w:rsidRPr="001226E4">
        <w:t>Middle School (Years 7-10)</w:t>
      </w:r>
      <w:bookmarkEnd w:id="25"/>
    </w:p>
    <w:p w14:paraId="31289EDE" w14:textId="77777777" w:rsidR="00BB1A96" w:rsidRPr="001226E4" w:rsidRDefault="00000000" w:rsidP="0003561B">
      <w:pPr>
        <w:shd w:val="clear" w:color="auto" w:fill="FFFFFF"/>
        <w:spacing w:before="160" w:after="300"/>
        <w:jc w:val="both"/>
      </w:pPr>
      <w:r w:rsidRPr="001226E4">
        <w:t>Students in Middle School study the essential learning areas of English, Mathematics, Social Studies, Science and PE/Health. In Years 7-9, students also study Technology and Arts subjects.</w:t>
      </w:r>
    </w:p>
    <w:p w14:paraId="7E638156" w14:textId="77777777" w:rsidR="00BB1A96" w:rsidRPr="001226E4" w:rsidRDefault="00000000" w:rsidP="0003561B">
      <w:pPr>
        <w:shd w:val="clear" w:color="auto" w:fill="FFFFFF"/>
        <w:spacing w:before="160" w:after="300"/>
        <w:jc w:val="both"/>
      </w:pPr>
      <w:r w:rsidRPr="001226E4">
        <w:t>As they journey through Middle School, students begin to specialise in their programme of study, commencing a broader curriculum programme in Year 10 in addition to their core studies.</w:t>
      </w:r>
    </w:p>
    <w:p w14:paraId="4A65C683" w14:textId="77777777" w:rsidR="00BB1A96" w:rsidRPr="001226E4" w:rsidRDefault="00000000" w:rsidP="0003561B">
      <w:pPr>
        <w:shd w:val="clear" w:color="auto" w:fill="FFFFFF"/>
        <w:spacing w:before="160" w:after="300"/>
        <w:jc w:val="both"/>
      </w:pPr>
      <w:r w:rsidRPr="001226E4">
        <w:t>This broad-based curriculum enables students to make informed choices when moving into Senior School, where their programme becomes specialised according to future aspirations.</w:t>
      </w:r>
    </w:p>
    <w:p w14:paraId="3D7D7C9C" w14:textId="73937762" w:rsidR="00BB1A96" w:rsidRPr="001226E4" w:rsidRDefault="00000000" w:rsidP="0003561B">
      <w:pPr>
        <w:pStyle w:val="Heading2"/>
      </w:pPr>
      <w:bookmarkStart w:id="26" w:name="_Toc206503443"/>
      <w:r w:rsidRPr="001226E4">
        <w:lastRenderedPageBreak/>
        <w:t>Senior School (Years 11-13)</w:t>
      </w:r>
      <w:bookmarkEnd w:id="26"/>
    </w:p>
    <w:p w14:paraId="499E6E40" w14:textId="73142248" w:rsidR="00BB1A96" w:rsidRPr="001226E4" w:rsidRDefault="00000000" w:rsidP="00EB321E">
      <w:pPr>
        <w:pStyle w:val="Heading3"/>
        <w:rPr>
          <w:color w:val="000000" w:themeColor="text1"/>
          <w:szCs w:val="22"/>
        </w:rPr>
      </w:pPr>
      <w:bookmarkStart w:id="27" w:name="_Toc206503444"/>
      <w:r w:rsidRPr="001226E4">
        <w:rPr>
          <w:color w:val="000000" w:themeColor="text1"/>
          <w:szCs w:val="22"/>
        </w:rPr>
        <w:t xml:space="preserve">NCEA and </w:t>
      </w:r>
      <w:r w:rsidR="003A2544" w:rsidRPr="001226E4">
        <w:rPr>
          <w:color w:val="000000" w:themeColor="text1"/>
          <w:szCs w:val="22"/>
        </w:rPr>
        <w:t>s</w:t>
      </w:r>
      <w:r w:rsidRPr="001226E4">
        <w:rPr>
          <w:color w:val="000000" w:themeColor="text1"/>
          <w:szCs w:val="22"/>
        </w:rPr>
        <w:t xml:space="preserve">ubject </w:t>
      </w:r>
      <w:r w:rsidR="003A2544" w:rsidRPr="001226E4">
        <w:rPr>
          <w:color w:val="000000" w:themeColor="text1"/>
          <w:szCs w:val="22"/>
        </w:rPr>
        <w:t>s</w:t>
      </w:r>
      <w:r w:rsidRPr="001226E4">
        <w:rPr>
          <w:color w:val="000000" w:themeColor="text1"/>
          <w:szCs w:val="22"/>
        </w:rPr>
        <w:t xml:space="preserve">election for </w:t>
      </w:r>
      <w:r w:rsidR="003A2544" w:rsidRPr="001226E4">
        <w:rPr>
          <w:color w:val="000000" w:themeColor="text1"/>
          <w:szCs w:val="22"/>
        </w:rPr>
        <w:t>i</w:t>
      </w:r>
      <w:r w:rsidRPr="001226E4">
        <w:rPr>
          <w:color w:val="000000" w:themeColor="text1"/>
          <w:szCs w:val="22"/>
        </w:rPr>
        <w:t xml:space="preserve">nternational </w:t>
      </w:r>
      <w:r w:rsidR="003A2544" w:rsidRPr="001226E4">
        <w:rPr>
          <w:color w:val="000000" w:themeColor="text1"/>
          <w:szCs w:val="22"/>
        </w:rPr>
        <w:t>s</w:t>
      </w:r>
      <w:r w:rsidRPr="001226E4">
        <w:rPr>
          <w:color w:val="000000" w:themeColor="text1"/>
          <w:szCs w:val="22"/>
        </w:rPr>
        <w:t>tudents</w:t>
      </w:r>
      <w:bookmarkEnd w:id="27"/>
    </w:p>
    <w:p w14:paraId="1EBA01F8" w14:textId="77777777" w:rsidR="00BB1A96" w:rsidRPr="001226E4" w:rsidRDefault="00000000" w:rsidP="00EB321E">
      <w:pPr>
        <w:shd w:val="clear" w:color="auto" w:fill="FFFFFF"/>
        <w:jc w:val="both"/>
        <w:rPr>
          <w:color w:val="000000" w:themeColor="text1"/>
        </w:rPr>
      </w:pPr>
      <w:r w:rsidRPr="001226E4">
        <w:rPr>
          <w:color w:val="000000" w:themeColor="text1"/>
        </w:rPr>
        <w:t xml:space="preserve">The National Certificate of Educational Achievement (NCEA) is New Zealand’s national qualification for senior secondary pupils and is part of the National Qualifications Framework. It costs $383.30 for international students. It provides the pathway to tertiary education and to workplace training. You can find out more about NCEA at </w:t>
      </w:r>
      <w:hyperlink r:id="rId39">
        <w:r w:rsidRPr="001226E4">
          <w:rPr>
            <w:color w:val="000000" w:themeColor="text1"/>
            <w:u w:val="single"/>
          </w:rPr>
          <w:t>the NZQA website</w:t>
        </w:r>
      </w:hyperlink>
      <w:r w:rsidRPr="001226E4">
        <w:rPr>
          <w:color w:val="000000" w:themeColor="text1"/>
          <w:u w:val="single"/>
        </w:rPr>
        <w:t>.</w:t>
      </w:r>
    </w:p>
    <w:p w14:paraId="60EA3FE3" w14:textId="0D289743" w:rsidR="00BB1A96" w:rsidRPr="001226E4" w:rsidRDefault="00000000" w:rsidP="00EB321E">
      <w:pPr>
        <w:pStyle w:val="Heading4"/>
        <w:jc w:val="both"/>
        <w:rPr>
          <w:sz w:val="22"/>
          <w:szCs w:val="22"/>
        </w:rPr>
      </w:pPr>
      <w:bookmarkStart w:id="28" w:name="_heading=h.qsh70q" w:colFirst="0" w:colLast="0"/>
      <w:bookmarkEnd w:id="28"/>
      <w:r w:rsidRPr="001226E4">
        <w:rPr>
          <w:sz w:val="22"/>
          <w:szCs w:val="22"/>
        </w:rPr>
        <w:t>NCEA Level 1 (</w:t>
      </w:r>
      <w:r w:rsidR="003A2544" w:rsidRPr="001226E4">
        <w:rPr>
          <w:sz w:val="22"/>
          <w:szCs w:val="22"/>
        </w:rPr>
        <w:t>n</w:t>
      </w:r>
      <w:r w:rsidRPr="001226E4">
        <w:rPr>
          <w:sz w:val="22"/>
          <w:szCs w:val="22"/>
        </w:rPr>
        <w:t>ormally in Year 11)</w:t>
      </w:r>
    </w:p>
    <w:p w14:paraId="15A1DB88" w14:textId="77777777" w:rsidR="00BB1A96" w:rsidRPr="001226E4" w:rsidRDefault="00000000" w:rsidP="00EB321E">
      <w:pPr>
        <w:numPr>
          <w:ilvl w:val="0"/>
          <w:numId w:val="11"/>
        </w:numPr>
        <w:pBdr>
          <w:top w:val="nil"/>
          <w:left w:val="nil"/>
          <w:bottom w:val="nil"/>
          <w:right w:val="nil"/>
          <w:between w:val="nil"/>
        </w:pBdr>
        <w:shd w:val="clear" w:color="auto" w:fill="FFFFFF"/>
        <w:spacing w:before="220"/>
        <w:jc w:val="both"/>
        <w:rPr>
          <w:color w:val="000000"/>
        </w:rPr>
      </w:pPr>
      <w:r w:rsidRPr="001226E4">
        <w:rPr>
          <w:color w:val="202020"/>
        </w:rPr>
        <w:t>All Year 11 pupils take 6 subjects.</w:t>
      </w:r>
    </w:p>
    <w:p w14:paraId="7D6FB1BE" w14:textId="77777777" w:rsidR="00BB1A96" w:rsidRPr="001226E4" w:rsidRDefault="00000000" w:rsidP="00EB321E">
      <w:pPr>
        <w:numPr>
          <w:ilvl w:val="0"/>
          <w:numId w:val="11"/>
        </w:numPr>
        <w:pBdr>
          <w:top w:val="nil"/>
          <w:left w:val="nil"/>
          <w:bottom w:val="nil"/>
          <w:right w:val="nil"/>
          <w:between w:val="nil"/>
        </w:pBdr>
        <w:shd w:val="clear" w:color="auto" w:fill="FFFFFF"/>
        <w:jc w:val="both"/>
        <w:rPr>
          <w:color w:val="000000"/>
        </w:rPr>
      </w:pPr>
      <w:r w:rsidRPr="001226E4">
        <w:rPr>
          <w:color w:val="202020"/>
        </w:rPr>
        <w:t>You must take English, Mathematics, Science, PE and Health, and Christian Living.</w:t>
      </w:r>
    </w:p>
    <w:p w14:paraId="4102AED9" w14:textId="77777777" w:rsidR="00BB1A96" w:rsidRPr="001226E4" w:rsidRDefault="00000000" w:rsidP="00EB321E">
      <w:pPr>
        <w:numPr>
          <w:ilvl w:val="0"/>
          <w:numId w:val="11"/>
        </w:numPr>
        <w:pBdr>
          <w:top w:val="nil"/>
          <w:left w:val="nil"/>
          <w:bottom w:val="nil"/>
          <w:right w:val="nil"/>
          <w:between w:val="nil"/>
        </w:pBdr>
        <w:shd w:val="clear" w:color="auto" w:fill="FFFFFF"/>
        <w:jc w:val="both"/>
        <w:rPr>
          <w:color w:val="000000"/>
        </w:rPr>
      </w:pPr>
      <w:r w:rsidRPr="001226E4">
        <w:rPr>
          <w:color w:val="202020"/>
        </w:rPr>
        <w:t>You must choose 2 additional options from the subjects listed below.</w:t>
      </w:r>
    </w:p>
    <w:p w14:paraId="1EFA992B" w14:textId="77777777" w:rsidR="00BB1A96" w:rsidRPr="001226E4" w:rsidRDefault="00000000" w:rsidP="00EB321E">
      <w:pPr>
        <w:numPr>
          <w:ilvl w:val="0"/>
          <w:numId w:val="11"/>
        </w:numPr>
        <w:pBdr>
          <w:top w:val="nil"/>
          <w:left w:val="nil"/>
          <w:bottom w:val="nil"/>
          <w:right w:val="nil"/>
          <w:between w:val="nil"/>
        </w:pBdr>
        <w:shd w:val="clear" w:color="auto" w:fill="FFFFFF"/>
        <w:jc w:val="both"/>
        <w:rPr>
          <w:color w:val="000000"/>
        </w:rPr>
      </w:pPr>
      <w:r w:rsidRPr="001226E4">
        <w:rPr>
          <w:color w:val="202020"/>
        </w:rPr>
        <w:t>Assessment is both Internal and External.</w:t>
      </w:r>
    </w:p>
    <w:p w14:paraId="0ED2D466" w14:textId="77777777" w:rsidR="00BB1A96" w:rsidRPr="001226E4" w:rsidRDefault="00000000" w:rsidP="00EB321E">
      <w:pPr>
        <w:numPr>
          <w:ilvl w:val="0"/>
          <w:numId w:val="11"/>
        </w:numPr>
        <w:pBdr>
          <w:top w:val="nil"/>
          <w:left w:val="nil"/>
          <w:bottom w:val="nil"/>
          <w:right w:val="nil"/>
          <w:between w:val="nil"/>
        </w:pBdr>
        <w:shd w:val="clear" w:color="auto" w:fill="FFFFFF"/>
        <w:spacing w:after="220"/>
        <w:jc w:val="both"/>
        <w:rPr>
          <w:color w:val="000000"/>
        </w:rPr>
      </w:pPr>
      <w:r w:rsidRPr="001226E4">
        <w:rPr>
          <w:color w:val="202020"/>
        </w:rPr>
        <w:t>Assessment may be either Unit Standards or Achievement Standards, or a mix of both.</w:t>
      </w:r>
    </w:p>
    <w:p w14:paraId="492B155C" w14:textId="4A8B1C6E" w:rsidR="00BB1A96" w:rsidRPr="001226E4" w:rsidRDefault="00000000" w:rsidP="00EB321E">
      <w:pPr>
        <w:pStyle w:val="Heading4"/>
        <w:jc w:val="both"/>
        <w:rPr>
          <w:sz w:val="22"/>
          <w:szCs w:val="22"/>
        </w:rPr>
      </w:pPr>
      <w:bookmarkStart w:id="29" w:name="_heading=h.3as4poj" w:colFirst="0" w:colLast="0"/>
      <w:bookmarkEnd w:id="29"/>
      <w:r w:rsidRPr="001226E4">
        <w:rPr>
          <w:sz w:val="22"/>
          <w:szCs w:val="22"/>
        </w:rPr>
        <w:t>NCEA Level 2 (</w:t>
      </w:r>
      <w:r w:rsidR="003A2544" w:rsidRPr="001226E4">
        <w:rPr>
          <w:sz w:val="22"/>
          <w:szCs w:val="22"/>
        </w:rPr>
        <w:t>n</w:t>
      </w:r>
      <w:r w:rsidRPr="001226E4">
        <w:rPr>
          <w:sz w:val="22"/>
          <w:szCs w:val="22"/>
        </w:rPr>
        <w:t>ormally in Year 12)</w:t>
      </w:r>
    </w:p>
    <w:p w14:paraId="14DF4F21" w14:textId="77777777" w:rsidR="00BB1A96" w:rsidRPr="001226E4" w:rsidRDefault="00000000" w:rsidP="00EB321E">
      <w:pPr>
        <w:numPr>
          <w:ilvl w:val="0"/>
          <w:numId w:val="14"/>
        </w:numPr>
        <w:pBdr>
          <w:top w:val="nil"/>
          <w:left w:val="nil"/>
          <w:bottom w:val="nil"/>
          <w:right w:val="nil"/>
          <w:between w:val="nil"/>
        </w:pBdr>
        <w:shd w:val="clear" w:color="auto" w:fill="FFFFFF"/>
        <w:spacing w:before="220"/>
        <w:jc w:val="both"/>
        <w:rPr>
          <w:color w:val="000000"/>
        </w:rPr>
      </w:pPr>
      <w:r w:rsidRPr="001226E4">
        <w:rPr>
          <w:color w:val="202020"/>
        </w:rPr>
        <w:t>All Year 12 pupils take 6 subjects and have periods set aside for study and our Health programme.</w:t>
      </w:r>
    </w:p>
    <w:p w14:paraId="55EB5D42" w14:textId="77777777" w:rsidR="00BB1A96" w:rsidRPr="001226E4" w:rsidRDefault="00000000" w:rsidP="00EB321E">
      <w:pPr>
        <w:numPr>
          <w:ilvl w:val="0"/>
          <w:numId w:val="14"/>
        </w:numPr>
        <w:pBdr>
          <w:top w:val="nil"/>
          <w:left w:val="nil"/>
          <w:bottom w:val="nil"/>
          <w:right w:val="nil"/>
          <w:between w:val="nil"/>
        </w:pBdr>
        <w:shd w:val="clear" w:color="auto" w:fill="FFFFFF"/>
        <w:jc w:val="both"/>
        <w:rPr>
          <w:color w:val="000000"/>
        </w:rPr>
      </w:pPr>
      <w:r w:rsidRPr="001226E4">
        <w:rPr>
          <w:color w:val="202020"/>
        </w:rPr>
        <w:t>You must take English, Mathematics and Christian Living.</w:t>
      </w:r>
    </w:p>
    <w:p w14:paraId="416596A0" w14:textId="77777777" w:rsidR="00BB1A96" w:rsidRPr="001226E4" w:rsidRDefault="00000000" w:rsidP="00EB321E">
      <w:pPr>
        <w:numPr>
          <w:ilvl w:val="0"/>
          <w:numId w:val="14"/>
        </w:numPr>
        <w:pBdr>
          <w:top w:val="nil"/>
          <w:left w:val="nil"/>
          <w:bottom w:val="nil"/>
          <w:right w:val="nil"/>
          <w:between w:val="nil"/>
        </w:pBdr>
        <w:shd w:val="clear" w:color="auto" w:fill="FFFFFF"/>
        <w:jc w:val="both"/>
        <w:rPr>
          <w:color w:val="000000"/>
        </w:rPr>
      </w:pPr>
      <w:r w:rsidRPr="001226E4">
        <w:rPr>
          <w:color w:val="202020"/>
        </w:rPr>
        <w:t>You must choose 3 additional options from the subjects listed below.</w:t>
      </w:r>
    </w:p>
    <w:p w14:paraId="7150564F" w14:textId="77777777" w:rsidR="00BB1A96" w:rsidRPr="001226E4" w:rsidRDefault="00000000" w:rsidP="00EB321E">
      <w:pPr>
        <w:numPr>
          <w:ilvl w:val="0"/>
          <w:numId w:val="14"/>
        </w:numPr>
        <w:pBdr>
          <w:top w:val="nil"/>
          <w:left w:val="nil"/>
          <w:bottom w:val="nil"/>
          <w:right w:val="nil"/>
          <w:between w:val="nil"/>
        </w:pBdr>
        <w:shd w:val="clear" w:color="auto" w:fill="FFFFFF"/>
        <w:jc w:val="both"/>
        <w:rPr>
          <w:color w:val="000000"/>
        </w:rPr>
      </w:pPr>
      <w:r w:rsidRPr="001226E4">
        <w:rPr>
          <w:color w:val="202020"/>
        </w:rPr>
        <w:t>Assessment is both Internal and External.</w:t>
      </w:r>
    </w:p>
    <w:p w14:paraId="320BFAE7" w14:textId="77777777" w:rsidR="00BB1A96" w:rsidRPr="001226E4" w:rsidRDefault="00000000" w:rsidP="00EB321E">
      <w:pPr>
        <w:numPr>
          <w:ilvl w:val="0"/>
          <w:numId w:val="14"/>
        </w:numPr>
        <w:pBdr>
          <w:top w:val="nil"/>
          <w:left w:val="nil"/>
          <w:bottom w:val="nil"/>
          <w:right w:val="nil"/>
          <w:between w:val="nil"/>
        </w:pBdr>
        <w:shd w:val="clear" w:color="auto" w:fill="FFFFFF"/>
        <w:spacing w:after="220"/>
        <w:jc w:val="both"/>
        <w:rPr>
          <w:color w:val="000000"/>
        </w:rPr>
      </w:pPr>
      <w:r w:rsidRPr="001226E4">
        <w:rPr>
          <w:color w:val="202020"/>
        </w:rPr>
        <w:t>Assessment may be either Unit Standards or Achievement Standards or a mix of both.</w:t>
      </w:r>
    </w:p>
    <w:p w14:paraId="10A54078" w14:textId="77777777" w:rsidR="00BB1A96" w:rsidRPr="001226E4" w:rsidRDefault="00000000" w:rsidP="00EB321E">
      <w:pPr>
        <w:pStyle w:val="Heading4"/>
        <w:jc w:val="both"/>
        <w:rPr>
          <w:sz w:val="22"/>
          <w:szCs w:val="22"/>
        </w:rPr>
      </w:pPr>
      <w:bookmarkStart w:id="30" w:name="_heading=h.1pxezwc" w:colFirst="0" w:colLast="0"/>
      <w:bookmarkEnd w:id="30"/>
      <w:r w:rsidRPr="001226E4">
        <w:rPr>
          <w:sz w:val="22"/>
          <w:szCs w:val="22"/>
        </w:rPr>
        <w:t>NCEA Level 3 (Normally at Year 13)</w:t>
      </w:r>
    </w:p>
    <w:p w14:paraId="2EA6F930" w14:textId="77777777" w:rsidR="00BB1A96" w:rsidRPr="001226E4" w:rsidRDefault="00000000" w:rsidP="00EB321E">
      <w:pPr>
        <w:numPr>
          <w:ilvl w:val="0"/>
          <w:numId w:val="10"/>
        </w:numPr>
        <w:pBdr>
          <w:top w:val="nil"/>
          <w:left w:val="nil"/>
          <w:bottom w:val="nil"/>
          <w:right w:val="nil"/>
          <w:between w:val="nil"/>
        </w:pBdr>
        <w:shd w:val="clear" w:color="auto" w:fill="FFFFFF"/>
        <w:spacing w:before="220"/>
        <w:jc w:val="both"/>
      </w:pPr>
      <w:r w:rsidRPr="001226E4">
        <w:t>The only compulsory subject at Year 13 is Christian Living.</w:t>
      </w:r>
    </w:p>
    <w:p w14:paraId="56B265C0" w14:textId="77777777" w:rsidR="00BB1A96" w:rsidRPr="001226E4" w:rsidRDefault="00000000" w:rsidP="00EB321E">
      <w:pPr>
        <w:numPr>
          <w:ilvl w:val="0"/>
          <w:numId w:val="10"/>
        </w:numPr>
        <w:pBdr>
          <w:top w:val="nil"/>
          <w:left w:val="nil"/>
          <w:bottom w:val="nil"/>
          <w:right w:val="nil"/>
          <w:between w:val="nil"/>
        </w:pBdr>
        <w:shd w:val="clear" w:color="auto" w:fill="FFFFFF"/>
        <w:jc w:val="both"/>
      </w:pPr>
      <w:r w:rsidRPr="001226E4">
        <w:t>It is usual for Year 13 pupils to study 5 subjects, and have periods set aside for study and our Health programme.</w:t>
      </w:r>
    </w:p>
    <w:p w14:paraId="14F66340" w14:textId="77777777" w:rsidR="00BB1A96" w:rsidRPr="001226E4" w:rsidRDefault="00000000" w:rsidP="00EB321E">
      <w:pPr>
        <w:numPr>
          <w:ilvl w:val="0"/>
          <w:numId w:val="10"/>
        </w:numPr>
        <w:pBdr>
          <w:top w:val="nil"/>
          <w:left w:val="nil"/>
          <w:bottom w:val="nil"/>
          <w:right w:val="nil"/>
          <w:between w:val="nil"/>
        </w:pBdr>
        <w:shd w:val="clear" w:color="auto" w:fill="FFFFFF"/>
        <w:jc w:val="both"/>
      </w:pPr>
      <w:r w:rsidRPr="001226E4">
        <w:t>Year 13 pupils may take courses from Level 1-3.</w:t>
      </w:r>
    </w:p>
    <w:p w14:paraId="4B4A4253" w14:textId="77777777" w:rsidR="00BB1A96" w:rsidRPr="001226E4" w:rsidRDefault="00000000" w:rsidP="00EB321E">
      <w:pPr>
        <w:numPr>
          <w:ilvl w:val="0"/>
          <w:numId w:val="10"/>
        </w:numPr>
        <w:pBdr>
          <w:top w:val="nil"/>
          <w:left w:val="nil"/>
          <w:bottom w:val="nil"/>
          <w:right w:val="nil"/>
          <w:between w:val="nil"/>
        </w:pBdr>
        <w:shd w:val="clear" w:color="auto" w:fill="FFFFFF"/>
        <w:jc w:val="both"/>
      </w:pPr>
      <w:r w:rsidRPr="001226E4">
        <w:t>Students should consider prerequisites for tertiary study while deciding on their courses.</w:t>
      </w:r>
    </w:p>
    <w:p w14:paraId="7ADF4D34" w14:textId="77777777" w:rsidR="00BB1A96" w:rsidRPr="001226E4" w:rsidRDefault="00000000" w:rsidP="00EB321E">
      <w:pPr>
        <w:numPr>
          <w:ilvl w:val="0"/>
          <w:numId w:val="10"/>
        </w:numPr>
        <w:pBdr>
          <w:top w:val="nil"/>
          <w:left w:val="nil"/>
          <w:bottom w:val="nil"/>
          <w:right w:val="nil"/>
          <w:between w:val="nil"/>
        </w:pBdr>
        <w:shd w:val="clear" w:color="auto" w:fill="FFFFFF"/>
        <w:spacing w:after="220"/>
        <w:jc w:val="both"/>
        <w:rPr>
          <w:color w:val="000000"/>
        </w:rPr>
      </w:pPr>
      <w:r w:rsidRPr="001226E4">
        <w:rPr>
          <w:color w:val="202020"/>
        </w:rPr>
        <w:t>Year 13 students should choose 5 subjects from the subject list below.</w:t>
      </w:r>
    </w:p>
    <w:p w14:paraId="63A1C909" w14:textId="56F3160D" w:rsidR="00BB1A96" w:rsidRPr="001226E4" w:rsidRDefault="00000000" w:rsidP="00EB321E">
      <w:pPr>
        <w:shd w:val="clear" w:color="auto" w:fill="FFFFFF"/>
        <w:spacing w:before="220" w:after="220"/>
        <w:jc w:val="both"/>
        <w:rPr>
          <w:color w:val="202020"/>
        </w:rPr>
      </w:pPr>
      <w:r w:rsidRPr="001226E4">
        <w:rPr>
          <w:color w:val="202020"/>
        </w:rPr>
        <w:t xml:space="preserve">For help with making </w:t>
      </w:r>
      <w:r w:rsidR="003A7C3D" w:rsidRPr="001226E4">
        <w:rPr>
          <w:color w:val="202020"/>
        </w:rPr>
        <w:t>their</w:t>
      </w:r>
      <w:r w:rsidRPr="001226E4">
        <w:rPr>
          <w:color w:val="202020"/>
        </w:rPr>
        <w:t xml:space="preserve"> subject choices, students should meet with their homeroom teacher, the Associate Principal of Senior School, the head of Careers, Gateway and Trades, or the International Student Director.</w:t>
      </w:r>
    </w:p>
    <w:p w14:paraId="55E9C74F" w14:textId="77777777" w:rsidR="0003561B" w:rsidRPr="001226E4" w:rsidRDefault="0003561B">
      <w:pPr>
        <w:rPr>
          <w:b/>
          <w:caps/>
          <w:color w:val="4F81BD" w:themeColor="accent1"/>
          <w:szCs w:val="24"/>
        </w:rPr>
      </w:pPr>
      <w:r w:rsidRPr="001226E4">
        <w:br w:type="page"/>
      </w:r>
    </w:p>
    <w:p w14:paraId="50AA55EE" w14:textId="75F1BCED" w:rsidR="00BB1A96" w:rsidRPr="001226E4" w:rsidRDefault="00000000" w:rsidP="0003561B">
      <w:pPr>
        <w:pStyle w:val="Heading2"/>
      </w:pPr>
      <w:bookmarkStart w:id="31" w:name="_Toc206503445"/>
      <w:r w:rsidRPr="001226E4">
        <w:lastRenderedPageBreak/>
        <w:t>Subjects available at Richmond View School</w:t>
      </w:r>
      <w:bookmarkEnd w:id="31"/>
    </w:p>
    <w:p w14:paraId="31AF6860" w14:textId="77777777" w:rsidR="00BB1A96" w:rsidRPr="001226E4" w:rsidRDefault="00000000" w:rsidP="008B34B7">
      <w:pPr>
        <w:shd w:val="clear" w:color="auto" w:fill="FFFFFF"/>
        <w:spacing w:after="300"/>
        <w:rPr>
          <w:color w:val="000000" w:themeColor="text1"/>
        </w:rPr>
      </w:pPr>
      <w:r w:rsidRPr="001226E4">
        <w:rPr>
          <w:color w:val="000000" w:themeColor="text1"/>
        </w:rPr>
        <w:t>Other subjects may be negotiated with the Associate Principal in charge of the Senior School.</w:t>
      </w:r>
    </w:p>
    <w:tbl>
      <w:tblPr>
        <w:tblStyle w:val="a0"/>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0"/>
        <w:gridCol w:w="2966"/>
        <w:gridCol w:w="3260"/>
      </w:tblGrid>
      <w:tr w:rsidR="00BB1A96" w:rsidRPr="001226E4" w14:paraId="5A2A7BB0" w14:textId="77777777" w:rsidTr="008B34B7">
        <w:trPr>
          <w:trHeight w:val="284"/>
        </w:trPr>
        <w:tc>
          <w:tcPr>
            <w:tcW w:w="3130" w:type="dxa"/>
            <w:shd w:val="clear" w:color="auto" w:fill="1F497D"/>
            <w:tcMar>
              <w:top w:w="100" w:type="dxa"/>
              <w:left w:w="100" w:type="dxa"/>
              <w:bottom w:w="100" w:type="dxa"/>
              <w:right w:w="100" w:type="dxa"/>
            </w:tcMar>
          </w:tcPr>
          <w:p w14:paraId="3143E758" w14:textId="77777777" w:rsidR="00BB1A96" w:rsidRPr="001226E4" w:rsidRDefault="00000000">
            <w:pPr>
              <w:rPr>
                <w:b/>
                <w:color w:val="FFFFFF"/>
              </w:rPr>
            </w:pPr>
            <w:r w:rsidRPr="001226E4">
              <w:rPr>
                <w:b/>
                <w:color w:val="FFFFFF"/>
              </w:rPr>
              <w:t>Level 1</w:t>
            </w:r>
          </w:p>
        </w:tc>
        <w:tc>
          <w:tcPr>
            <w:tcW w:w="2966" w:type="dxa"/>
            <w:shd w:val="clear" w:color="auto" w:fill="1F497D"/>
            <w:tcMar>
              <w:top w:w="100" w:type="dxa"/>
              <w:left w:w="100" w:type="dxa"/>
              <w:bottom w:w="100" w:type="dxa"/>
              <w:right w:w="100" w:type="dxa"/>
            </w:tcMar>
          </w:tcPr>
          <w:p w14:paraId="150EE4DA" w14:textId="77777777" w:rsidR="00BB1A96" w:rsidRPr="001226E4" w:rsidRDefault="00000000">
            <w:pPr>
              <w:rPr>
                <w:b/>
                <w:color w:val="FFFFFF"/>
              </w:rPr>
            </w:pPr>
            <w:r w:rsidRPr="001226E4">
              <w:rPr>
                <w:b/>
                <w:color w:val="FFFFFF"/>
              </w:rPr>
              <w:t>Level 2</w:t>
            </w:r>
          </w:p>
        </w:tc>
        <w:tc>
          <w:tcPr>
            <w:tcW w:w="3260" w:type="dxa"/>
            <w:shd w:val="clear" w:color="auto" w:fill="1F497D"/>
            <w:tcMar>
              <w:top w:w="100" w:type="dxa"/>
              <w:left w:w="100" w:type="dxa"/>
              <w:bottom w:w="100" w:type="dxa"/>
              <w:right w:w="100" w:type="dxa"/>
            </w:tcMar>
          </w:tcPr>
          <w:p w14:paraId="776E366A" w14:textId="77777777" w:rsidR="00BB1A96" w:rsidRPr="001226E4" w:rsidRDefault="00000000">
            <w:pPr>
              <w:rPr>
                <w:b/>
                <w:color w:val="FFFFFF"/>
              </w:rPr>
            </w:pPr>
            <w:r w:rsidRPr="001226E4">
              <w:rPr>
                <w:b/>
                <w:color w:val="FFFFFF"/>
              </w:rPr>
              <w:t>Level 3</w:t>
            </w:r>
          </w:p>
        </w:tc>
      </w:tr>
      <w:tr w:rsidR="00BB1A96" w:rsidRPr="001226E4" w14:paraId="3B964319" w14:textId="77777777" w:rsidTr="003A2544">
        <w:trPr>
          <w:trHeight w:val="284"/>
        </w:trPr>
        <w:tc>
          <w:tcPr>
            <w:tcW w:w="9356" w:type="dxa"/>
            <w:gridSpan w:val="3"/>
            <w:tcMar>
              <w:top w:w="100" w:type="dxa"/>
              <w:left w:w="100" w:type="dxa"/>
              <w:bottom w:w="100" w:type="dxa"/>
              <w:right w:w="100" w:type="dxa"/>
            </w:tcMar>
          </w:tcPr>
          <w:p w14:paraId="2AD80075" w14:textId="77777777" w:rsidR="00BB1A96" w:rsidRPr="001226E4" w:rsidRDefault="00000000">
            <w:r w:rsidRPr="001226E4">
              <w:t>English</w:t>
            </w:r>
          </w:p>
        </w:tc>
      </w:tr>
      <w:tr w:rsidR="00BB1A96" w:rsidRPr="001226E4" w14:paraId="32AD2FAC" w14:textId="77777777" w:rsidTr="008B34B7">
        <w:trPr>
          <w:trHeight w:val="284"/>
        </w:trPr>
        <w:tc>
          <w:tcPr>
            <w:tcW w:w="6096" w:type="dxa"/>
            <w:gridSpan w:val="2"/>
            <w:tcMar>
              <w:top w:w="100" w:type="dxa"/>
              <w:left w:w="100" w:type="dxa"/>
              <w:bottom w:w="100" w:type="dxa"/>
              <w:right w:w="100" w:type="dxa"/>
            </w:tcMar>
          </w:tcPr>
          <w:p w14:paraId="0E98F193" w14:textId="77777777" w:rsidR="00BB1A96" w:rsidRPr="001226E4" w:rsidRDefault="00000000">
            <w:r w:rsidRPr="001226E4">
              <w:t>Mathematics</w:t>
            </w:r>
          </w:p>
        </w:tc>
        <w:tc>
          <w:tcPr>
            <w:tcW w:w="3260" w:type="dxa"/>
            <w:tcMar>
              <w:top w:w="100" w:type="dxa"/>
              <w:left w:w="100" w:type="dxa"/>
              <w:bottom w:w="100" w:type="dxa"/>
              <w:right w:w="100" w:type="dxa"/>
            </w:tcMar>
          </w:tcPr>
          <w:p w14:paraId="1C783F90" w14:textId="77777777" w:rsidR="00BB1A96" w:rsidRPr="001226E4" w:rsidRDefault="00000000">
            <w:r w:rsidRPr="001226E4">
              <w:t>Mathematics with Calculus</w:t>
            </w:r>
          </w:p>
          <w:p w14:paraId="4C2B42C4" w14:textId="77777777" w:rsidR="00BB1A96" w:rsidRPr="001226E4" w:rsidRDefault="00000000">
            <w:r w:rsidRPr="001226E4">
              <w:t>Mathematics with Statistics</w:t>
            </w:r>
          </w:p>
        </w:tc>
      </w:tr>
      <w:tr w:rsidR="00BB1A96" w:rsidRPr="001226E4" w14:paraId="29CE2B55" w14:textId="77777777" w:rsidTr="008B34B7">
        <w:trPr>
          <w:trHeight w:val="284"/>
        </w:trPr>
        <w:tc>
          <w:tcPr>
            <w:tcW w:w="3130" w:type="dxa"/>
            <w:tcMar>
              <w:top w:w="100" w:type="dxa"/>
              <w:left w:w="100" w:type="dxa"/>
              <w:bottom w:w="100" w:type="dxa"/>
              <w:right w:w="100" w:type="dxa"/>
            </w:tcMar>
          </w:tcPr>
          <w:p w14:paraId="390AA47D" w14:textId="77777777" w:rsidR="00BB1A96" w:rsidRPr="001226E4" w:rsidRDefault="00000000">
            <w:r w:rsidRPr="001226E4">
              <w:t>Science</w:t>
            </w:r>
          </w:p>
        </w:tc>
        <w:tc>
          <w:tcPr>
            <w:tcW w:w="2966" w:type="dxa"/>
            <w:tcMar>
              <w:top w:w="100" w:type="dxa"/>
              <w:left w:w="100" w:type="dxa"/>
              <w:bottom w:w="100" w:type="dxa"/>
              <w:right w:w="100" w:type="dxa"/>
            </w:tcMar>
          </w:tcPr>
          <w:p w14:paraId="6855226E" w14:textId="77777777" w:rsidR="00BB1A96" w:rsidRPr="001226E4" w:rsidRDefault="00000000">
            <w:r w:rsidRPr="001226E4">
              <w:t xml:space="preserve">Physics </w:t>
            </w:r>
          </w:p>
          <w:p w14:paraId="2516B9B1" w14:textId="77777777" w:rsidR="00BB1A96" w:rsidRPr="001226E4" w:rsidRDefault="00000000">
            <w:r w:rsidRPr="001226E4">
              <w:t>Chemistry</w:t>
            </w:r>
          </w:p>
          <w:p w14:paraId="73DE8C12" w14:textId="77777777" w:rsidR="00BB1A96" w:rsidRPr="001226E4" w:rsidRDefault="00000000">
            <w:r w:rsidRPr="001226E4">
              <w:t>Biology</w:t>
            </w:r>
          </w:p>
        </w:tc>
        <w:tc>
          <w:tcPr>
            <w:tcW w:w="3260" w:type="dxa"/>
            <w:tcMar>
              <w:top w:w="100" w:type="dxa"/>
              <w:left w:w="100" w:type="dxa"/>
              <w:bottom w:w="100" w:type="dxa"/>
              <w:right w:w="100" w:type="dxa"/>
            </w:tcMar>
          </w:tcPr>
          <w:p w14:paraId="3BB08766" w14:textId="77777777" w:rsidR="00BB1A96" w:rsidRPr="001226E4" w:rsidRDefault="00000000">
            <w:r w:rsidRPr="001226E4">
              <w:t xml:space="preserve">Physics </w:t>
            </w:r>
          </w:p>
          <w:p w14:paraId="7E472D71" w14:textId="77777777" w:rsidR="00BB1A96" w:rsidRPr="001226E4" w:rsidRDefault="00000000">
            <w:r w:rsidRPr="001226E4">
              <w:t>Chemistry</w:t>
            </w:r>
          </w:p>
          <w:p w14:paraId="0BA73CA5" w14:textId="77777777" w:rsidR="00BB1A96" w:rsidRPr="001226E4" w:rsidRDefault="00000000">
            <w:r w:rsidRPr="001226E4">
              <w:t>Biology</w:t>
            </w:r>
          </w:p>
        </w:tc>
      </w:tr>
      <w:tr w:rsidR="00BB1A96" w:rsidRPr="001226E4" w14:paraId="5B42DD71" w14:textId="77777777" w:rsidTr="003A2544">
        <w:trPr>
          <w:trHeight w:val="284"/>
        </w:trPr>
        <w:tc>
          <w:tcPr>
            <w:tcW w:w="9356" w:type="dxa"/>
            <w:gridSpan w:val="3"/>
            <w:tcMar>
              <w:top w:w="100" w:type="dxa"/>
              <w:left w:w="100" w:type="dxa"/>
              <w:bottom w:w="100" w:type="dxa"/>
              <w:right w:w="100" w:type="dxa"/>
            </w:tcMar>
          </w:tcPr>
          <w:p w14:paraId="656127DB" w14:textId="77777777" w:rsidR="00BB1A96" w:rsidRPr="001226E4" w:rsidRDefault="00000000">
            <w:r w:rsidRPr="001226E4">
              <w:t>Biblical Studies</w:t>
            </w:r>
          </w:p>
        </w:tc>
      </w:tr>
      <w:tr w:rsidR="00BB1A96" w:rsidRPr="001226E4" w14:paraId="478D12AF" w14:textId="77777777" w:rsidTr="003A2544">
        <w:trPr>
          <w:trHeight w:val="284"/>
        </w:trPr>
        <w:tc>
          <w:tcPr>
            <w:tcW w:w="9356" w:type="dxa"/>
            <w:gridSpan w:val="3"/>
            <w:tcMar>
              <w:top w:w="100" w:type="dxa"/>
              <w:left w:w="100" w:type="dxa"/>
              <w:bottom w:w="100" w:type="dxa"/>
              <w:right w:w="100" w:type="dxa"/>
            </w:tcMar>
          </w:tcPr>
          <w:p w14:paraId="2F360C92" w14:textId="77777777" w:rsidR="00BB1A96" w:rsidRPr="001226E4" w:rsidRDefault="00000000">
            <w:r w:rsidRPr="001226E4">
              <w:t>Business Studies</w:t>
            </w:r>
          </w:p>
        </w:tc>
      </w:tr>
      <w:tr w:rsidR="00BB1A96" w:rsidRPr="001226E4" w14:paraId="04F776A9" w14:textId="77777777" w:rsidTr="003A2544">
        <w:trPr>
          <w:trHeight w:val="284"/>
        </w:trPr>
        <w:tc>
          <w:tcPr>
            <w:tcW w:w="9356" w:type="dxa"/>
            <w:gridSpan w:val="3"/>
            <w:tcMar>
              <w:top w:w="100" w:type="dxa"/>
              <w:left w:w="100" w:type="dxa"/>
              <w:bottom w:w="100" w:type="dxa"/>
              <w:right w:w="100" w:type="dxa"/>
            </w:tcMar>
          </w:tcPr>
          <w:p w14:paraId="0A128EA8" w14:textId="77777777" w:rsidR="00BB1A96" w:rsidRPr="001226E4" w:rsidRDefault="00000000">
            <w:r w:rsidRPr="001226E4">
              <w:t>Commerce/Economics</w:t>
            </w:r>
          </w:p>
        </w:tc>
      </w:tr>
      <w:tr w:rsidR="00BB1A96" w:rsidRPr="001226E4" w14:paraId="402966BA" w14:textId="77777777" w:rsidTr="003A2544">
        <w:trPr>
          <w:trHeight w:val="284"/>
        </w:trPr>
        <w:tc>
          <w:tcPr>
            <w:tcW w:w="9356" w:type="dxa"/>
            <w:gridSpan w:val="3"/>
            <w:tcMar>
              <w:top w:w="100" w:type="dxa"/>
              <w:left w:w="100" w:type="dxa"/>
              <w:bottom w:w="100" w:type="dxa"/>
              <w:right w:w="100" w:type="dxa"/>
            </w:tcMar>
          </w:tcPr>
          <w:p w14:paraId="248FEAA4" w14:textId="77777777" w:rsidR="00BB1A96" w:rsidRPr="001226E4" w:rsidRDefault="00000000">
            <w:r w:rsidRPr="001226E4">
              <w:t>Performing Arts - comprised of Drama and Music options</w:t>
            </w:r>
          </w:p>
        </w:tc>
      </w:tr>
      <w:tr w:rsidR="00BB1A96" w:rsidRPr="001226E4" w14:paraId="50A4A92B" w14:textId="77777777" w:rsidTr="003A2544">
        <w:trPr>
          <w:trHeight w:val="284"/>
        </w:trPr>
        <w:tc>
          <w:tcPr>
            <w:tcW w:w="3130" w:type="dxa"/>
            <w:shd w:val="clear" w:color="auto" w:fill="F2F2F2"/>
            <w:tcMar>
              <w:top w:w="100" w:type="dxa"/>
              <w:left w:w="100" w:type="dxa"/>
              <w:bottom w:w="100" w:type="dxa"/>
              <w:right w:w="100" w:type="dxa"/>
            </w:tcMar>
          </w:tcPr>
          <w:p w14:paraId="0F56BC8C" w14:textId="77777777" w:rsidR="00BB1A96" w:rsidRPr="001226E4" w:rsidRDefault="00BB1A96"/>
        </w:tc>
        <w:tc>
          <w:tcPr>
            <w:tcW w:w="6226" w:type="dxa"/>
            <w:gridSpan w:val="2"/>
            <w:tcBorders>
              <w:bottom w:val="single" w:sz="8" w:space="0" w:color="000000"/>
            </w:tcBorders>
            <w:tcMar>
              <w:top w:w="100" w:type="dxa"/>
              <w:left w:w="100" w:type="dxa"/>
              <w:bottom w:w="100" w:type="dxa"/>
              <w:right w:w="100" w:type="dxa"/>
            </w:tcMar>
          </w:tcPr>
          <w:p w14:paraId="0D8C0B92" w14:textId="77777777" w:rsidR="00BB1A96" w:rsidRPr="001226E4" w:rsidRDefault="00000000">
            <w:r w:rsidRPr="001226E4">
              <w:t>Gateway and Work Experience</w:t>
            </w:r>
          </w:p>
        </w:tc>
      </w:tr>
      <w:tr w:rsidR="00BB1A96" w:rsidRPr="001226E4" w14:paraId="3C1DFB1B" w14:textId="77777777" w:rsidTr="008B34B7">
        <w:trPr>
          <w:trHeight w:val="284"/>
        </w:trPr>
        <w:tc>
          <w:tcPr>
            <w:tcW w:w="3130" w:type="dxa"/>
            <w:tcMar>
              <w:top w:w="100" w:type="dxa"/>
              <w:left w:w="100" w:type="dxa"/>
              <w:bottom w:w="100" w:type="dxa"/>
              <w:right w:w="100" w:type="dxa"/>
            </w:tcMar>
          </w:tcPr>
          <w:p w14:paraId="57FABB40" w14:textId="77777777" w:rsidR="00BB1A96" w:rsidRPr="001226E4" w:rsidRDefault="00000000">
            <w:r w:rsidRPr="001226E4">
              <w:t>Geography</w:t>
            </w:r>
          </w:p>
        </w:tc>
        <w:tc>
          <w:tcPr>
            <w:tcW w:w="2966" w:type="dxa"/>
            <w:tcBorders>
              <w:bottom w:val="nil"/>
              <w:right w:val="nil"/>
            </w:tcBorders>
            <w:shd w:val="clear" w:color="auto" w:fill="F2F2F2"/>
            <w:tcMar>
              <w:top w:w="100" w:type="dxa"/>
              <w:left w:w="100" w:type="dxa"/>
              <w:bottom w:w="100" w:type="dxa"/>
              <w:right w:w="100" w:type="dxa"/>
            </w:tcMar>
          </w:tcPr>
          <w:p w14:paraId="48EE5DEA" w14:textId="77777777" w:rsidR="00BB1A96" w:rsidRPr="001226E4" w:rsidRDefault="00BB1A96"/>
        </w:tc>
        <w:tc>
          <w:tcPr>
            <w:tcW w:w="3260" w:type="dxa"/>
            <w:tcBorders>
              <w:left w:val="nil"/>
              <w:bottom w:val="nil"/>
            </w:tcBorders>
            <w:shd w:val="clear" w:color="auto" w:fill="F2F2F2"/>
            <w:tcMar>
              <w:top w:w="100" w:type="dxa"/>
              <w:left w:w="100" w:type="dxa"/>
              <w:bottom w:w="100" w:type="dxa"/>
              <w:right w:w="100" w:type="dxa"/>
            </w:tcMar>
          </w:tcPr>
          <w:p w14:paraId="7B95C7C6" w14:textId="77777777" w:rsidR="00BB1A96" w:rsidRPr="001226E4" w:rsidRDefault="00BB1A96"/>
        </w:tc>
      </w:tr>
      <w:tr w:rsidR="00BB1A96" w:rsidRPr="001226E4" w14:paraId="63A83A02" w14:textId="77777777" w:rsidTr="008B34B7">
        <w:trPr>
          <w:trHeight w:val="284"/>
        </w:trPr>
        <w:tc>
          <w:tcPr>
            <w:tcW w:w="6096" w:type="dxa"/>
            <w:gridSpan w:val="2"/>
            <w:tcMar>
              <w:top w:w="100" w:type="dxa"/>
              <w:left w:w="100" w:type="dxa"/>
              <w:bottom w:w="100" w:type="dxa"/>
              <w:right w:w="100" w:type="dxa"/>
            </w:tcMar>
          </w:tcPr>
          <w:p w14:paraId="6536FE2B" w14:textId="77777777" w:rsidR="00BB1A96" w:rsidRPr="001226E4" w:rsidRDefault="00000000">
            <w:r w:rsidRPr="001226E4">
              <w:t>Hospitality</w:t>
            </w:r>
          </w:p>
        </w:tc>
        <w:tc>
          <w:tcPr>
            <w:tcW w:w="3260" w:type="dxa"/>
            <w:tcBorders>
              <w:top w:val="nil"/>
              <w:bottom w:val="nil"/>
            </w:tcBorders>
            <w:shd w:val="clear" w:color="auto" w:fill="F2F2F2"/>
            <w:tcMar>
              <w:top w:w="100" w:type="dxa"/>
              <w:left w:w="100" w:type="dxa"/>
              <w:bottom w:w="100" w:type="dxa"/>
              <w:right w:w="100" w:type="dxa"/>
            </w:tcMar>
          </w:tcPr>
          <w:p w14:paraId="09C19CC7" w14:textId="77777777" w:rsidR="00BB1A96" w:rsidRPr="001226E4" w:rsidRDefault="00BB1A96"/>
        </w:tc>
      </w:tr>
      <w:tr w:rsidR="00BB1A96" w:rsidRPr="001226E4" w14:paraId="14E7BE1F" w14:textId="77777777" w:rsidTr="008B34B7">
        <w:trPr>
          <w:trHeight w:val="284"/>
        </w:trPr>
        <w:tc>
          <w:tcPr>
            <w:tcW w:w="6096" w:type="dxa"/>
            <w:gridSpan w:val="2"/>
            <w:tcMar>
              <w:top w:w="100" w:type="dxa"/>
              <w:left w:w="100" w:type="dxa"/>
              <w:bottom w:w="100" w:type="dxa"/>
              <w:right w:w="100" w:type="dxa"/>
            </w:tcMar>
          </w:tcPr>
          <w:p w14:paraId="47C65603" w14:textId="77777777" w:rsidR="00BB1A96" w:rsidRPr="001226E4" w:rsidRDefault="00000000">
            <w:r w:rsidRPr="001226E4">
              <w:t>Languages - Japanese</w:t>
            </w:r>
          </w:p>
          <w:p w14:paraId="1EDE9186" w14:textId="77777777" w:rsidR="00BB1A96" w:rsidRPr="001226E4" w:rsidRDefault="00000000">
            <w:r w:rsidRPr="001226E4">
              <w:t>Languages - Te Reo</w:t>
            </w:r>
          </w:p>
        </w:tc>
        <w:tc>
          <w:tcPr>
            <w:tcW w:w="3260" w:type="dxa"/>
            <w:tcBorders>
              <w:top w:val="nil"/>
              <w:bottom w:val="nil"/>
            </w:tcBorders>
            <w:shd w:val="clear" w:color="auto" w:fill="F2F2F2"/>
            <w:tcMar>
              <w:top w:w="100" w:type="dxa"/>
              <w:left w:w="100" w:type="dxa"/>
              <w:bottom w:w="100" w:type="dxa"/>
              <w:right w:w="100" w:type="dxa"/>
            </w:tcMar>
          </w:tcPr>
          <w:p w14:paraId="5B8192C0" w14:textId="77777777" w:rsidR="00BB1A96" w:rsidRPr="001226E4" w:rsidRDefault="00BB1A96"/>
        </w:tc>
      </w:tr>
      <w:tr w:rsidR="00BB1A96" w:rsidRPr="001226E4" w14:paraId="49F38579" w14:textId="77777777" w:rsidTr="003A2544">
        <w:trPr>
          <w:trHeight w:val="284"/>
        </w:trPr>
        <w:tc>
          <w:tcPr>
            <w:tcW w:w="9356" w:type="dxa"/>
            <w:gridSpan w:val="3"/>
            <w:tcMar>
              <w:top w:w="100" w:type="dxa"/>
              <w:left w:w="100" w:type="dxa"/>
              <w:bottom w:w="100" w:type="dxa"/>
              <w:right w:w="100" w:type="dxa"/>
            </w:tcMar>
          </w:tcPr>
          <w:p w14:paraId="19757418" w14:textId="77777777" w:rsidR="00BB1A96" w:rsidRPr="001226E4" w:rsidRDefault="00000000">
            <w:r w:rsidRPr="001226E4">
              <w:t>Media Studies</w:t>
            </w:r>
          </w:p>
        </w:tc>
      </w:tr>
      <w:tr w:rsidR="00BB1A96" w:rsidRPr="001226E4" w14:paraId="25380715" w14:textId="77777777" w:rsidTr="003A2544">
        <w:trPr>
          <w:trHeight w:val="284"/>
        </w:trPr>
        <w:tc>
          <w:tcPr>
            <w:tcW w:w="9356" w:type="dxa"/>
            <w:gridSpan w:val="3"/>
            <w:tcMar>
              <w:top w:w="100" w:type="dxa"/>
              <w:left w:w="100" w:type="dxa"/>
              <w:bottom w:w="100" w:type="dxa"/>
              <w:right w:w="100" w:type="dxa"/>
            </w:tcMar>
          </w:tcPr>
          <w:p w14:paraId="1E545B1C" w14:textId="77777777" w:rsidR="00BB1A96" w:rsidRPr="001226E4" w:rsidRDefault="00000000">
            <w:r w:rsidRPr="001226E4">
              <w:t>Physical Education</w:t>
            </w:r>
          </w:p>
        </w:tc>
      </w:tr>
      <w:tr w:rsidR="00BB1A96" w:rsidRPr="001226E4" w14:paraId="5F8DC4CC" w14:textId="77777777" w:rsidTr="003A2544">
        <w:trPr>
          <w:trHeight w:val="284"/>
        </w:trPr>
        <w:tc>
          <w:tcPr>
            <w:tcW w:w="3130" w:type="dxa"/>
            <w:tcBorders>
              <w:bottom w:val="nil"/>
            </w:tcBorders>
            <w:shd w:val="clear" w:color="auto" w:fill="F2F2F2"/>
            <w:tcMar>
              <w:top w:w="100" w:type="dxa"/>
              <w:left w:w="100" w:type="dxa"/>
              <w:bottom w:w="100" w:type="dxa"/>
              <w:right w:w="100" w:type="dxa"/>
            </w:tcMar>
          </w:tcPr>
          <w:p w14:paraId="71747629" w14:textId="77777777" w:rsidR="00BB1A96" w:rsidRPr="001226E4" w:rsidRDefault="00BB1A96"/>
        </w:tc>
        <w:tc>
          <w:tcPr>
            <w:tcW w:w="6226" w:type="dxa"/>
            <w:gridSpan w:val="2"/>
            <w:tcMar>
              <w:top w:w="100" w:type="dxa"/>
              <w:left w:w="100" w:type="dxa"/>
              <w:bottom w:w="100" w:type="dxa"/>
              <w:right w:w="100" w:type="dxa"/>
            </w:tcMar>
          </w:tcPr>
          <w:p w14:paraId="1BE5F251" w14:textId="77777777" w:rsidR="00BB1A96" w:rsidRPr="001226E4" w:rsidRDefault="00000000">
            <w:r w:rsidRPr="001226E4">
              <w:t>Psychology</w:t>
            </w:r>
          </w:p>
        </w:tc>
      </w:tr>
      <w:tr w:rsidR="00BB1A96" w:rsidRPr="001226E4" w14:paraId="708BC2A7" w14:textId="77777777" w:rsidTr="003A2544">
        <w:trPr>
          <w:trHeight w:val="284"/>
        </w:trPr>
        <w:tc>
          <w:tcPr>
            <w:tcW w:w="3130" w:type="dxa"/>
            <w:tcBorders>
              <w:top w:val="nil"/>
            </w:tcBorders>
            <w:shd w:val="clear" w:color="auto" w:fill="F2F2F2"/>
            <w:tcMar>
              <w:top w:w="100" w:type="dxa"/>
              <w:left w:w="100" w:type="dxa"/>
              <w:bottom w:w="100" w:type="dxa"/>
              <w:right w:w="100" w:type="dxa"/>
            </w:tcMar>
          </w:tcPr>
          <w:p w14:paraId="5CC3A8DD" w14:textId="77777777" w:rsidR="00BB1A96" w:rsidRPr="001226E4" w:rsidRDefault="00BB1A96"/>
        </w:tc>
        <w:tc>
          <w:tcPr>
            <w:tcW w:w="6226" w:type="dxa"/>
            <w:gridSpan w:val="2"/>
            <w:tcMar>
              <w:top w:w="100" w:type="dxa"/>
              <w:left w:w="100" w:type="dxa"/>
              <w:bottom w:w="100" w:type="dxa"/>
              <w:right w:w="100" w:type="dxa"/>
            </w:tcMar>
          </w:tcPr>
          <w:p w14:paraId="59320F8F" w14:textId="77777777" w:rsidR="00BB1A96" w:rsidRPr="001226E4" w:rsidRDefault="00000000">
            <w:r w:rsidRPr="001226E4">
              <w:t>Trades Academy</w:t>
            </w:r>
          </w:p>
        </w:tc>
      </w:tr>
      <w:tr w:rsidR="00BB1A96" w:rsidRPr="001226E4" w14:paraId="6608C611" w14:textId="77777777" w:rsidTr="003A2544">
        <w:trPr>
          <w:trHeight w:val="284"/>
        </w:trPr>
        <w:tc>
          <w:tcPr>
            <w:tcW w:w="9356" w:type="dxa"/>
            <w:gridSpan w:val="3"/>
            <w:tcMar>
              <w:top w:w="100" w:type="dxa"/>
              <w:left w:w="100" w:type="dxa"/>
              <w:bottom w:w="100" w:type="dxa"/>
              <w:right w:w="100" w:type="dxa"/>
            </w:tcMar>
          </w:tcPr>
          <w:p w14:paraId="3CB77B7A" w14:textId="77777777" w:rsidR="00BB1A96" w:rsidRPr="001226E4" w:rsidRDefault="00000000">
            <w:r w:rsidRPr="001226E4">
              <w:t>Visual Arts</w:t>
            </w:r>
          </w:p>
        </w:tc>
      </w:tr>
    </w:tbl>
    <w:p w14:paraId="206DFB78" w14:textId="77777777" w:rsidR="00BB1A96" w:rsidRPr="001226E4" w:rsidRDefault="00000000" w:rsidP="0003561B">
      <w:pPr>
        <w:pStyle w:val="Heading2"/>
      </w:pPr>
      <w:bookmarkStart w:id="32" w:name="_Toc206503446"/>
      <w:r w:rsidRPr="001226E4">
        <w:t>ESOL</w:t>
      </w:r>
      <w:bookmarkEnd w:id="32"/>
    </w:p>
    <w:p w14:paraId="73256FB2" w14:textId="77777777" w:rsidR="00BB1A96" w:rsidRPr="001226E4" w:rsidRDefault="00000000" w:rsidP="008B34B7">
      <w:pPr>
        <w:jc w:val="both"/>
        <w:rPr>
          <w:color w:val="000000" w:themeColor="text1"/>
          <w:sz w:val="28"/>
          <w:szCs w:val="28"/>
          <w:highlight w:val="white"/>
        </w:rPr>
      </w:pPr>
      <w:r w:rsidRPr="001226E4">
        <w:rPr>
          <w:color w:val="000000" w:themeColor="text1"/>
        </w:rPr>
        <w:t>The ESOL</w:t>
      </w:r>
      <w:r w:rsidRPr="001226E4">
        <w:rPr>
          <w:i/>
          <w:color w:val="000000" w:themeColor="text1"/>
        </w:rPr>
        <w:t xml:space="preserve"> (English for Speakers of Other Languages) </w:t>
      </w:r>
      <w:r w:rsidRPr="001226E4">
        <w:rPr>
          <w:color w:val="000000" w:themeColor="text1"/>
        </w:rPr>
        <w:t>programme teaches English to people whose first language is not English, but who live in an English-speaking country and require English to communicate in daily life.</w:t>
      </w:r>
      <w:r w:rsidRPr="001226E4">
        <w:rPr>
          <w:i/>
          <w:color w:val="000000" w:themeColor="text1"/>
        </w:rPr>
        <w:t xml:space="preserve"> </w:t>
      </w:r>
      <w:r w:rsidRPr="001226E4">
        <w:rPr>
          <w:color w:val="000000" w:themeColor="text1"/>
        </w:rPr>
        <w:t>At RVS, our students are required to communicate and study in English, and the ESOL programme is designed to support students at their level through differentiated programmes delivered in small group settings and in the classroom.</w:t>
      </w:r>
    </w:p>
    <w:p w14:paraId="22A62F53" w14:textId="77777777" w:rsidR="0003561B" w:rsidRPr="001226E4" w:rsidRDefault="0003561B">
      <w:pPr>
        <w:rPr>
          <w:b/>
          <w:caps/>
          <w:color w:val="4F81BD" w:themeColor="accent1"/>
          <w:szCs w:val="24"/>
        </w:rPr>
      </w:pPr>
      <w:r w:rsidRPr="001226E4">
        <w:br w:type="page"/>
      </w:r>
    </w:p>
    <w:p w14:paraId="3845DBAB" w14:textId="048FFB3E" w:rsidR="00BB1A96" w:rsidRPr="001226E4" w:rsidRDefault="00000000" w:rsidP="0003561B">
      <w:pPr>
        <w:pStyle w:val="Heading2"/>
      </w:pPr>
      <w:bookmarkStart w:id="33" w:name="_Toc206503447"/>
      <w:r w:rsidRPr="001226E4">
        <w:lastRenderedPageBreak/>
        <w:t xml:space="preserve">Student </w:t>
      </w:r>
      <w:r w:rsidR="003A2544" w:rsidRPr="001226E4">
        <w:t>l</w:t>
      </w:r>
      <w:r w:rsidRPr="001226E4">
        <w:t>ife</w:t>
      </w:r>
      <w:bookmarkEnd w:id="33"/>
    </w:p>
    <w:p w14:paraId="6B090FDA" w14:textId="77777777" w:rsidR="00BB1A96" w:rsidRPr="001226E4" w:rsidRDefault="00000000" w:rsidP="008B34B7">
      <w:pPr>
        <w:shd w:val="clear" w:color="auto" w:fill="FFFFFF"/>
        <w:jc w:val="both"/>
        <w:rPr>
          <w:color w:val="000000" w:themeColor="text1"/>
        </w:rPr>
      </w:pPr>
      <w:r w:rsidRPr="001226E4">
        <w:rPr>
          <w:color w:val="000000" w:themeColor="text1"/>
        </w:rPr>
        <w:t xml:space="preserve">Richmond View School provides you with not only a first-class education but also a unique community within which you can thrive. You will experience academic growth, athletic pursuits, artistic exploration, and cultural enrichment, all while being supported by our faith-filled Christian staff members who </w:t>
      </w:r>
      <w:proofErr w:type="gramStart"/>
      <w:r w:rsidRPr="001226E4">
        <w:rPr>
          <w:color w:val="000000" w:themeColor="text1"/>
        </w:rPr>
        <w:t>are dedicated to providing</w:t>
      </w:r>
      <w:proofErr w:type="gramEnd"/>
      <w:r w:rsidRPr="001226E4">
        <w:rPr>
          <w:color w:val="000000" w:themeColor="text1"/>
        </w:rPr>
        <w:t xml:space="preserve"> a safe emotional environment for you to discover the world.</w:t>
      </w:r>
    </w:p>
    <w:p w14:paraId="55B20B24" w14:textId="77777777" w:rsidR="00BB1A96" w:rsidRPr="001226E4" w:rsidRDefault="00BB1A96" w:rsidP="008B34B7">
      <w:pPr>
        <w:shd w:val="clear" w:color="auto" w:fill="FFFFFF"/>
        <w:jc w:val="both"/>
        <w:rPr>
          <w:color w:val="000000" w:themeColor="text1"/>
        </w:rPr>
      </w:pPr>
    </w:p>
    <w:p w14:paraId="2A62421D" w14:textId="77777777" w:rsidR="00BB1A96" w:rsidRPr="001226E4" w:rsidRDefault="00000000" w:rsidP="008B34B7">
      <w:pPr>
        <w:shd w:val="clear" w:color="auto" w:fill="FFFFFF"/>
        <w:jc w:val="both"/>
        <w:rPr>
          <w:color w:val="000000" w:themeColor="text1"/>
        </w:rPr>
      </w:pPr>
      <w:r w:rsidRPr="001226E4">
        <w:rPr>
          <w:color w:val="000000" w:themeColor="text1"/>
        </w:rPr>
        <w:t>In the RVS environment, the focus is not only on blending these aspects and opportunities but also on the importance of our core values of respect for God, for self and others, and for God’s creation. RVS provides the opportunity for you to experience strong and healthy relationships amongst students, teachers and families within an environment that fosters positive self-esteem, a sense of self-worth and respect.</w:t>
      </w:r>
    </w:p>
    <w:p w14:paraId="168F2ACE" w14:textId="77777777" w:rsidR="00BB1A96" w:rsidRPr="001226E4" w:rsidRDefault="00BB1A96" w:rsidP="008B34B7">
      <w:pPr>
        <w:shd w:val="clear" w:color="auto" w:fill="FFFFFF"/>
        <w:jc w:val="both"/>
        <w:rPr>
          <w:color w:val="000000" w:themeColor="text1"/>
        </w:rPr>
      </w:pPr>
    </w:p>
    <w:p w14:paraId="0D69D344" w14:textId="77777777" w:rsidR="00BB1A96" w:rsidRPr="001226E4" w:rsidRDefault="00000000" w:rsidP="008B34B7">
      <w:pPr>
        <w:shd w:val="clear" w:color="auto" w:fill="FFFFFF"/>
        <w:jc w:val="both"/>
        <w:rPr>
          <w:color w:val="000000" w:themeColor="text1"/>
        </w:rPr>
      </w:pPr>
      <w:r w:rsidRPr="001226E4">
        <w:rPr>
          <w:color w:val="000000" w:themeColor="text1"/>
        </w:rPr>
        <w:t xml:space="preserve">At RVS, you will have the opportunity to participate in sports competitions, take advantage of music, arts, cultural opportunities, and academia, and engage in community service initiatives. All students at Richmond View School are encouraged to explore their passions while also making meaningful connections between faith and learning, considering the impact of their actions in the community and on a global scale. </w:t>
      </w:r>
    </w:p>
    <w:p w14:paraId="2FDA948C" w14:textId="77777777" w:rsidR="00BB1A96" w:rsidRPr="001226E4" w:rsidRDefault="00000000">
      <w:pPr>
        <w:rPr>
          <w:b/>
          <w:smallCaps/>
          <w:color w:val="4F81BD"/>
        </w:rPr>
      </w:pPr>
      <w:bookmarkStart w:id="34" w:name="_heading=h.3o7alnk" w:colFirst="0" w:colLast="0"/>
      <w:bookmarkEnd w:id="34"/>
      <w:r w:rsidRPr="001226E4">
        <w:rPr>
          <w:sz w:val="20"/>
          <w:szCs w:val="20"/>
        </w:rPr>
        <w:br w:type="page"/>
      </w:r>
    </w:p>
    <w:p w14:paraId="6F818537" w14:textId="77777777" w:rsidR="00BB1A96" w:rsidRPr="001226E4" w:rsidRDefault="00000000" w:rsidP="0003561B">
      <w:pPr>
        <w:pStyle w:val="Heading1"/>
      </w:pPr>
      <w:bookmarkStart w:id="35" w:name="_Toc206503448"/>
      <w:r w:rsidRPr="001226E4">
        <w:lastRenderedPageBreak/>
        <w:t>EXTRACURRICULAR ACTIVITIES</w:t>
      </w:r>
      <w:bookmarkEnd w:id="35"/>
    </w:p>
    <w:p w14:paraId="56E07E53" w14:textId="77777777" w:rsidR="00BB1A96" w:rsidRPr="001226E4" w:rsidRDefault="00000000" w:rsidP="0003561B">
      <w:pPr>
        <w:pStyle w:val="Heading2"/>
        <w:rPr>
          <w:sz w:val="22"/>
          <w:szCs w:val="22"/>
        </w:rPr>
      </w:pPr>
      <w:bookmarkStart w:id="36" w:name="_Toc206503449"/>
      <w:r w:rsidRPr="001226E4">
        <w:rPr>
          <w:sz w:val="22"/>
          <w:szCs w:val="22"/>
        </w:rPr>
        <w:t>Sport Academy</w:t>
      </w:r>
      <w:bookmarkEnd w:id="36"/>
    </w:p>
    <w:p w14:paraId="7D5B0CFE" w14:textId="77777777" w:rsidR="00BB1A96" w:rsidRPr="001226E4" w:rsidRDefault="00000000" w:rsidP="008B34B7">
      <w:pPr>
        <w:jc w:val="both"/>
      </w:pPr>
      <w:r w:rsidRPr="001226E4">
        <w:t>The RVS Sport Academy is designed to provide a comprehensive range of sporting opportunities both within the school environment and as extracurricular activities. RVS supports students in three different ways:</w:t>
      </w:r>
    </w:p>
    <w:p w14:paraId="290E5A1F" w14:textId="77777777" w:rsidR="00BB1A96" w:rsidRPr="001226E4" w:rsidRDefault="00000000" w:rsidP="008B34B7">
      <w:pPr>
        <w:numPr>
          <w:ilvl w:val="0"/>
          <w:numId w:val="12"/>
        </w:numPr>
        <w:pBdr>
          <w:top w:val="nil"/>
          <w:left w:val="nil"/>
          <w:bottom w:val="nil"/>
          <w:right w:val="nil"/>
          <w:between w:val="nil"/>
        </w:pBdr>
        <w:jc w:val="both"/>
      </w:pPr>
      <w:r w:rsidRPr="001226E4">
        <w:rPr>
          <w:color w:val="000000"/>
        </w:rPr>
        <w:t>Through the curriculum</w:t>
      </w:r>
    </w:p>
    <w:p w14:paraId="26A415D4" w14:textId="77777777" w:rsidR="00BB1A96" w:rsidRPr="001226E4" w:rsidRDefault="00000000" w:rsidP="008B34B7">
      <w:pPr>
        <w:numPr>
          <w:ilvl w:val="0"/>
          <w:numId w:val="12"/>
        </w:numPr>
        <w:pBdr>
          <w:top w:val="nil"/>
          <w:left w:val="nil"/>
          <w:bottom w:val="nil"/>
          <w:right w:val="nil"/>
          <w:between w:val="nil"/>
        </w:pBdr>
        <w:jc w:val="both"/>
        <w:rPr>
          <w:color w:val="000000"/>
        </w:rPr>
      </w:pPr>
      <w:r w:rsidRPr="001226E4">
        <w:rPr>
          <w:color w:val="000000"/>
        </w:rPr>
        <w:t>Through RVS-organised sporting teams</w:t>
      </w:r>
    </w:p>
    <w:p w14:paraId="7FE63330" w14:textId="77777777" w:rsidR="00BB1A96" w:rsidRPr="001226E4" w:rsidRDefault="00000000" w:rsidP="008B34B7">
      <w:pPr>
        <w:numPr>
          <w:ilvl w:val="0"/>
          <w:numId w:val="12"/>
        </w:numPr>
        <w:pBdr>
          <w:top w:val="nil"/>
          <w:left w:val="nil"/>
          <w:bottom w:val="nil"/>
          <w:right w:val="nil"/>
          <w:between w:val="nil"/>
        </w:pBdr>
        <w:jc w:val="both"/>
      </w:pPr>
      <w:r w:rsidRPr="001226E4">
        <w:rPr>
          <w:color w:val="000000"/>
        </w:rPr>
        <w:t xml:space="preserve">Through regional sporting opportunities. RVS works with other schools and Sports Tasman to ensure our students have access to a variety of sporting </w:t>
      </w:r>
      <w:r w:rsidRPr="001226E4">
        <w:t>opportunities</w:t>
      </w:r>
      <w:r w:rsidRPr="001226E4">
        <w:rPr>
          <w:color w:val="000000"/>
        </w:rPr>
        <w:t>.</w:t>
      </w:r>
    </w:p>
    <w:p w14:paraId="3D46BC16" w14:textId="77777777" w:rsidR="00BB1A96" w:rsidRPr="001226E4" w:rsidRDefault="00BB1A96" w:rsidP="008B34B7">
      <w:pPr>
        <w:jc w:val="both"/>
      </w:pPr>
    </w:p>
    <w:p w14:paraId="5DAA7760" w14:textId="77777777" w:rsidR="00BB1A96" w:rsidRPr="001226E4" w:rsidRDefault="00000000" w:rsidP="008B34B7">
      <w:pPr>
        <w:jc w:val="both"/>
      </w:pPr>
      <w:r w:rsidRPr="001226E4">
        <w:t>The Academy seeks to promote excellence in skills and physical abilities while developing character, social relationships and sportsmanship that reflect the Christian ethos of RVS.</w:t>
      </w:r>
    </w:p>
    <w:p w14:paraId="6FB2807A" w14:textId="77777777" w:rsidR="00BB1A96" w:rsidRPr="001226E4" w:rsidRDefault="00BB1A96" w:rsidP="008B34B7"/>
    <w:p w14:paraId="2DF7CA06" w14:textId="77777777" w:rsidR="00BB1A96" w:rsidRPr="001226E4" w:rsidRDefault="00000000" w:rsidP="008B34B7">
      <w:r w:rsidRPr="001226E4">
        <w:t>Seasonal sports include:</w:t>
      </w:r>
    </w:p>
    <w:p w14:paraId="160E0BD8" w14:textId="77777777" w:rsidR="00BB1A96" w:rsidRPr="001226E4" w:rsidRDefault="00000000" w:rsidP="008B34B7">
      <w:pPr>
        <w:numPr>
          <w:ilvl w:val="0"/>
          <w:numId w:val="15"/>
        </w:numPr>
        <w:pBdr>
          <w:top w:val="nil"/>
          <w:left w:val="nil"/>
          <w:bottom w:val="nil"/>
          <w:right w:val="nil"/>
          <w:between w:val="nil"/>
        </w:pBdr>
      </w:pPr>
      <w:r w:rsidRPr="001226E4">
        <w:rPr>
          <w:color w:val="000000"/>
        </w:rPr>
        <w:t>Summer Soccer</w:t>
      </w:r>
    </w:p>
    <w:p w14:paraId="33E911C5" w14:textId="77777777" w:rsidR="00BB1A96" w:rsidRPr="001226E4" w:rsidRDefault="00000000" w:rsidP="008B34B7">
      <w:pPr>
        <w:numPr>
          <w:ilvl w:val="0"/>
          <w:numId w:val="15"/>
        </w:numPr>
        <w:pBdr>
          <w:top w:val="nil"/>
          <w:left w:val="nil"/>
          <w:bottom w:val="nil"/>
          <w:right w:val="nil"/>
          <w:between w:val="nil"/>
        </w:pBdr>
      </w:pPr>
      <w:r w:rsidRPr="001226E4">
        <w:rPr>
          <w:color w:val="000000"/>
        </w:rPr>
        <w:t>Netball (junior and senior team)</w:t>
      </w:r>
    </w:p>
    <w:p w14:paraId="0F5B842B" w14:textId="77777777" w:rsidR="00BB1A96" w:rsidRPr="001226E4" w:rsidRDefault="00000000" w:rsidP="008B34B7">
      <w:pPr>
        <w:numPr>
          <w:ilvl w:val="0"/>
          <w:numId w:val="15"/>
        </w:numPr>
        <w:pBdr>
          <w:top w:val="nil"/>
          <w:left w:val="nil"/>
          <w:bottom w:val="nil"/>
          <w:right w:val="nil"/>
          <w:between w:val="nil"/>
        </w:pBdr>
      </w:pPr>
      <w:r w:rsidRPr="001226E4">
        <w:rPr>
          <w:color w:val="000000"/>
        </w:rPr>
        <w:t>Touch rugby (Term 4)</w:t>
      </w:r>
    </w:p>
    <w:p w14:paraId="44EA11AE" w14:textId="77777777" w:rsidR="00BB1A96" w:rsidRPr="001226E4" w:rsidRDefault="00000000" w:rsidP="008B34B7">
      <w:pPr>
        <w:numPr>
          <w:ilvl w:val="0"/>
          <w:numId w:val="15"/>
        </w:numPr>
        <w:pBdr>
          <w:top w:val="nil"/>
          <w:left w:val="nil"/>
          <w:bottom w:val="nil"/>
          <w:right w:val="nil"/>
          <w:between w:val="nil"/>
        </w:pBdr>
      </w:pPr>
      <w:r w:rsidRPr="001226E4">
        <w:rPr>
          <w:color w:val="000000"/>
        </w:rPr>
        <w:t>Tennis</w:t>
      </w:r>
    </w:p>
    <w:p w14:paraId="62B5128E" w14:textId="77777777" w:rsidR="00BB1A96" w:rsidRPr="001226E4" w:rsidRDefault="00000000" w:rsidP="008B34B7">
      <w:pPr>
        <w:numPr>
          <w:ilvl w:val="0"/>
          <w:numId w:val="15"/>
        </w:numPr>
        <w:pBdr>
          <w:top w:val="nil"/>
          <w:left w:val="nil"/>
          <w:bottom w:val="nil"/>
          <w:right w:val="nil"/>
          <w:between w:val="nil"/>
        </w:pBdr>
      </w:pPr>
      <w:r w:rsidRPr="001226E4">
        <w:rPr>
          <w:color w:val="000000"/>
        </w:rPr>
        <w:t>Volleyball​</w:t>
      </w:r>
    </w:p>
    <w:p w14:paraId="5795C353" w14:textId="77777777" w:rsidR="00BB1A96" w:rsidRPr="001226E4" w:rsidRDefault="00000000" w:rsidP="008B34B7">
      <w:pPr>
        <w:numPr>
          <w:ilvl w:val="0"/>
          <w:numId w:val="15"/>
        </w:numPr>
        <w:pBdr>
          <w:top w:val="nil"/>
          <w:left w:val="nil"/>
          <w:bottom w:val="nil"/>
          <w:right w:val="nil"/>
          <w:between w:val="nil"/>
        </w:pBdr>
      </w:pPr>
      <w:r w:rsidRPr="001226E4">
        <w:rPr>
          <w:color w:val="000000"/>
        </w:rPr>
        <w:t>Hockey</w:t>
      </w:r>
    </w:p>
    <w:p w14:paraId="27733D04" w14:textId="77777777" w:rsidR="00BB1A96" w:rsidRPr="001226E4" w:rsidRDefault="00000000" w:rsidP="008B34B7">
      <w:pPr>
        <w:jc w:val="both"/>
      </w:pPr>
      <w:r w:rsidRPr="001226E4">
        <w:t>​</w:t>
      </w:r>
    </w:p>
    <w:p w14:paraId="7CF5AD68" w14:textId="08D24FB7" w:rsidR="00BB1A96" w:rsidRPr="001226E4" w:rsidRDefault="00000000" w:rsidP="008B34B7">
      <w:pPr>
        <w:jc w:val="both"/>
      </w:pPr>
      <w:r w:rsidRPr="001226E4">
        <w:t>Students may also participate in one-day sporting events, such as cricket, golf, tackle rugby and ripper rugby.</w:t>
      </w:r>
    </w:p>
    <w:p w14:paraId="780A7C65" w14:textId="0EBB66FE" w:rsidR="00BB1A96" w:rsidRPr="001226E4" w:rsidRDefault="00000000" w:rsidP="0003561B">
      <w:pPr>
        <w:pStyle w:val="Heading2"/>
      </w:pPr>
      <w:bookmarkStart w:id="37" w:name="_Toc206503450"/>
      <w:r w:rsidRPr="001226E4">
        <w:t xml:space="preserve">Marlborough </w:t>
      </w:r>
      <w:r w:rsidR="003A2544" w:rsidRPr="001226E4">
        <w:t>p</w:t>
      </w:r>
      <w:r w:rsidRPr="001226E4">
        <w:t xml:space="preserve">rimary </w:t>
      </w:r>
      <w:r w:rsidR="003A2544" w:rsidRPr="001226E4">
        <w:t>s</w:t>
      </w:r>
      <w:r w:rsidRPr="001226E4">
        <w:t xml:space="preserve">chools </w:t>
      </w:r>
      <w:r w:rsidR="003A2544" w:rsidRPr="001226E4">
        <w:t>f</w:t>
      </w:r>
      <w:r w:rsidRPr="001226E4">
        <w:t>estivals</w:t>
      </w:r>
      <w:bookmarkEnd w:id="37"/>
    </w:p>
    <w:p w14:paraId="1F3B86FB" w14:textId="117B3F8A" w:rsidR="00BB1A96" w:rsidRPr="001226E4" w:rsidRDefault="00000000" w:rsidP="008B34B7">
      <w:pPr>
        <w:jc w:val="both"/>
      </w:pPr>
      <w:r w:rsidRPr="001226E4">
        <w:t xml:space="preserve">Marlborough </w:t>
      </w:r>
      <w:r w:rsidR="003A2544" w:rsidRPr="001226E4">
        <w:t>p</w:t>
      </w:r>
      <w:r w:rsidRPr="001226E4">
        <w:t xml:space="preserve">rimary </w:t>
      </w:r>
      <w:r w:rsidR="003A2544" w:rsidRPr="001226E4">
        <w:t>s</w:t>
      </w:r>
      <w:r w:rsidRPr="001226E4">
        <w:t>chools arrange various festivals throughout the year of a cultural or sporting nature. Sports include athletics, gymnastics, cross country and duathlon. Parents will be informed when Richmond View School participates.</w:t>
      </w:r>
    </w:p>
    <w:p w14:paraId="49B60E78" w14:textId="77777777" w:rsidR="00BB1A96" w:rsidRPr="001226E4" w:rsidRDefault="00000000" w:rsidP="0003561B">
      <w:pPr>
        <w:pStyle w:val="Heading2"/>
      </w:pPr>
      <w:bookmarkStart w:id="38" w:name="_Toc206503451"/>
      <w:r w:rsidRPr="001226E4">
        <w:t>The Honours Programme</w:t>
      </w:r>
      <w:bookmarkEnd w:id="38"/>
    </w:p>
    <w:p w14:paraId="6855EFC7" w14:textId="024674AC" w:rsidR="00BB1A96" w:rsidRPr="001226E4" w:rsidRDefault="00000000" w:rsidP="008B34B7">
      <w:pPr>
        <w:jc w:val="both"/>
        <w:rPr>
          <w:color w:val="000000" w:themeColor="text1"/>
          <w:highlight w:val="white"/>
        </w:rPr>
      </w:pPr>
      <w:r w:rsidRPr="001226E4">
        <w:rPr>
          <w:color w:val="000000" w:themeColor="text1"/>
          <w:highlight w:val="white"/>
        </w:rPr>
        <w:t xml:space="preserve">The students at Richmond View School are diverse and embody many God-given potential capabilities.  While we are a small school, we aim to offer as many opportunities for growth as we can.  The word </w:t>
      </w:r>
      <w:r w:rsidR="003A2544" w:rsidRPr="001226E4">
        <w:rPr>
          <w:color w:val="000000" w:themeColor="text1"/>
          <w:highlight w:val="white"/>
        </w:rPr>
        <w:t>‘</w:t>
      </w:r>
      <w:r w:rsidRPr="001226E4">
        <w:rPr>
          <w:color w:val="000000" w:themeColor="text1"/>
          <w:highlight w:val="white"/>
        </w:rPr>
        <w:t>Honours</w:t>
      </w:r>
      <w:r w:rsidR="003A2544" w:rsidRPr="001226E4">
        <w:rPr>
          <w:color w:val="000000" w:themeColor="text1"/>
          <w:highlight w:val="white"/>
        </w:rPr>
        <w:t>’</w:t>
      </w:r>
      <w:r w:rsidRPr="001226E4">
        <w:rPr>
          <w:color w:val="000000" w:themeColor="text1"/>
          <w:highlight w:val="white"/>
        </w:rPr>
        <w:t xml:space="preserve"> implies the ‘over and above’ nature of these activities.  These are opportunities that sit outside of curriculum work and are undertaken by students of their own volition.  Within our three Honours areas of Bronze (Year 5/6), Silver (Year 7-10) and Gold (Year 11 - 13) we have our own recognition badges in four different discipline areas, Move, </w:t>
      </w:r>
      <w:proofErr w:type="gramStart"/>
      <w:r w:rsidRPr="001226E4">
        <w:rPr>
          <w:color w:val="000000" w:themeColor="text1"/>
          <w:highlight w:val="white"/>
        </w:rPr>
        <w:t>Serve</w:t>
      </w:r>
      <w:proofErr w:type="gramEnd"/>
      <w:r w:rsidRPr="001226E4">
        <w:rPr>
          <w:color w:val="000000" w:themeColor="text1"/>
          <w:highlight w:val="white"/>
        </w:rPr>
        <w:t xml:space="preserve"> + Lead, Create, Think and Individual badges and pursuits which may have their own award systems, (e.g. Science and Maths Badges). The Honours programme aspires to give students an opportunity to display and extend their God-given talents and passions.</w:t>
      </w:r>
      <w:r w:rsidRPr="001226E4">
        <w:rPr>
          <w:color w:val="000000" w:themeColor="text1"/>
        </w:rPr>
        <w:drawing>
          <wp:anchor distT="0" distB="0" distL="114300" distR="114300" simplePos="0" relativeHeight="251664384" behindDoc="0" locked="0" layoutInCell="1" hidden="0" allowOverlap="1" wp14:anchorId="2C26D0C6" wp14:editId="68240223">
            <wp:simplePos x="0" y="0"/>
            <wp:positionH relativeFrom="column">
              <wp:posOffset>3990340</wp:posOffset>
            </wp:positionH>
            <wp:positionV relativeFrom="paragraph">
              <wp:posOffset>97790</wp:posOffset>
            </wp:positionV>
            <wp:extent cx="1953260" cy="1343025"/>
            <wp:effectExtent l="0" t="0" r="0" b="0"/>
            <wp:wrapSquare wrapText="bothSides" distT="0" distB="0" distL="114300" distR="114300"/>
            <wp:docPr id="1940494329" name="image6.png" descr="Picture"/>
            <wp:cNvGraphicFramePr/>
            <a:graphic xmlns:a="http://schemas.openxmlformats.org/drawingml/2006/main">
              <a:graphicData uri="http://schemas.openxmlformats.org/drawingml/2006/picture">
                <pic:pic xmlns:pic="http://schemas.openxmlformats.org/drawingml/2006/picture">
                  <pic:nvPicPr>
                    <pic:cNvPr id="0" name="image6.png" descr="Picture"/>
                    <pic:cNvPicPr preferRelativeResize="0"/>
                  </pic:nvPicPr>
                  <pic:blipFill>
                    <a:blip r:embed="rId40"/>
                    <a:srcRect/>
                    <a:stretch>
                      <a:fillRect/>
                    </a:stretch>
                  </pic:blipFill>
                  <pic:spPr>
                    <a:xfrm>
                      <a:off x="0" y="0"/>
                      <a:ext cx="1953260" cy="1343025"/>
                    </a:xfrm>
                    <a:prstGeom prst="rect">
                      <a:avLst/>
                    </a:prstGeom>
                    <a:ln/>
                  </pic:spPr>
                </pic:pic>
              </a:graphicData>
            </a:graphic>
          </wp:anchor>
        </w:drawing>
      </w:r>
    </w:p>
    <w:p w14:paraId="7EE057AE" w14:textId="73D3747F" w:rsidR="00BB1A96" w:rsidRPr="001226E4" w:rsidRDefault="00000000" w:rsidP="0003561B">
      <w:pPr>
        <w:pStyle w:val="Heading2"/>
      </w:pPr>
      <w:bookmarkStart w:id="39" w:name="_Toc206503452"/>
      <w:r w:rsidRPr="001226E4">
        <w:lastRenderedPageBreak/>
        <w:t xml:space="preserve">Performing </w:t>
      </w:r>
      <w:r w:rsidR="003A2544" w:rsidRPr="001226E4">
        <w:t>a</w:t>
      </w:r>
      <w:r w:rsidRPr="001226E4">
        <w:t>rts</w:t>
      </w:r>
      <w:bookmarkEnd w:id="39"/>
    </w:p>
    <w:p w14:paraId="7F90B886" w14:textId="77777777" w:rsidR="00BB1A96" w:rsidRPr="001226E4" w:rsidRDefault="00000000" w:rsidP="00EB321E">
      <w:pPr>
        <w:jc w:val="both"/>
        <w:rPr>
          <w:highlight w:val="white"/>
        </w:rPr>
      </w:pPr>
      <w:r w:rsidRPr="001226E4">
        <w:rPr>
          <w:highlight w:val="white"/>
        </w:rPr>
        <w:t>A musical production is held every second year and is staged in our auditorium.  This is a wonderful opportunity for students to experience being involved in a stage production, and for many, it provides an avenue to discover hidden talents.</w:t>
      </w:r>
    </w:p>
    <w:p w14:paraId="6E03F8DE" w14:textId="77777777" w:rsidR="00BB1A96" w:rsidRPr="001226E4" w:rsidRDefault="00BB1A96" w:rsidP="00EB321E">
      <w:pPr>
        <w:jc w:val="both"/>
        <w:rPr>
          <w:highlight w:val="white"/>
        </w:rPr>
      </w:pPr>
    </w:p>
    <w:p w14:paraId="296F5728" w14:textId="77777777" w:rsidR="00BB1A96" w:rsidRPr="001226E4" w:rsidRDefault="00000000" w:rsidP="00EB321E">
      <w:pPr>
        <w:jc w:val="both"/>
        <w:rPr>
          <w:highlight w:val="white"/>
        </w:rPr>
      </w:pPr>
      <w:r w:rsidRPr="001226E4">
        <w:rPr>
          <w:highlight w:val="white"/>
        </w:rPr>
        <w:t>During alternate years, a Talent Quest ‘Shine’ is held. Shine focuses largely on Arts and technology, and often includes, but is not limited to the following:</w:t>
      </w:r>
    </w:p>
    <w:p w14:paraId="2F6F72C6" w14:textId="77777777" w:rsidR="00BB1A96" w:rsidRPr="001226E4" w:rsidRDefault="00000000" w:rsidP="00EB321E">
      <w:pPr>
        <w:numPr>
          <w:ilvl w:val="0"/>
          <w:numId w:val="5"/>
        </w:numPr>
        <w:pBdr>
          <w:top w:val="nil"/>
          <w:left w:val="nil"/>
          <w:bottom w:val="nil"/>
          <w:right w:val="nil"/>
          <w:between w:val="nil"/>
        </w:pBdr>
        <w:jc w:val="both"/>
      </w:pPr>
      <w:r w:rsidRPr="001226E4">
        <w:rPr>
          <w:color w:val="000000"/>
          <w:highlight w:val="white"/>
        </w:rPr>
        <w:t>Painting​</w:t>
      </w:r>
    </w:p>
    <w:p w14:paraId="6192D637" w14:textId="77777777" w:rsidR="00BB1A96" w:rsidRPr="001226E4" w:rsidRDefault="00000000" w:rsidP="00EB321E">
      <w:pPr>
        <w:numPr>
          <w:ilvl w:val="0"/>
          <w:numId w:val="5"/>
        </w:numPr>
        <w:pBdr>
          <w:top w:val="nil"/>
          <w:left w:val="nil"/>
          <w:bottom w:val="nil"/>
          <w:right w:val="nil"/>
          <w:between w:val="nil"/>
        </w:pBdr>
        <w:jc w:val="both"/>
      </w:pPr>
      <w:r w:rsidRPr="001226E4">
        <w:rPr>
          <w:color w:val="000000"/>
          <w:highlight w:val="white"/>
        </w:rPr>
        <w:t>Drawing</w:t>
      </w:r>
    </w:p>
    <w:p w14:paraId="5930F656" w14:textId="77777777" w:rsidR="00BB1A96" w:rsidRPr="001226E4" w:rsidRDefault="00000000" w:rsidP="00EB321E">
      <w:pPr>
        <w:numPr>
          <w:ilvl w:val="0"/>
          <w:numId w:val="5"/>
        </w:numPr>
        <w:pBdr>
          <w:top w:val="nil"/>
          <w:left w:val="nil"/>
          <w:bottom w:val="nil"/>
          <w:right w:val="nil"/>
          <w:between w:val="nil"/>
        </w:pBdr>
        <w:jc w:val="both"/>
      </w:pPr>
      <w:r w:rsidRPr="001226E4">
        <w:rPr>
          <w:color w:val="000000"/>
          <w:highlight w:val="white"/>
        </w:rPr>
        <w:t>Dancing</w:t>
      </w:r>
    </w:p>
    <w:p w14:paraId="466732D5" w14:textId="77777777" w:rsidR="00BB1A96" w:rsidRPr="001226E4" w:rsidRDefault="00000000" w:rsidP="00EB321E">
      <w:pPr>
        <w:numPr>
          <w:ilvl w:val="0"/>
          <w:numId w:val="5"/>
        </w:numPr>
        <w:pBdr>
          <w:top w:val="nil"/>
          <w:left w:val="nil"/>
          <w:bottom w:val="nil"/>
          <w:right w:val="nil"/>
          <w:between w:val="nil"/>
        </w:pBdr>
        <w:jc w:val="both"/>
      </w:pPr>
      <w:r w:rsidRPr="001226E4">
        <w:rPr>
          <w:color w:val="000000"/>
          <w:highlight w:val="white"/>
        </w:rPr>
        <w:t>Singing</w:t>
      </w:r>
    </w:p>
    <w:p w14:paraId="0015FD4F" w14:textId="77777777" w:rsidR="00BB1A96" w:rsidRPr="001226E4" w:rsidRDefault="00000000" w:rsidP="00EB321E">
      <w:pPr>
        <w:numPr>
          <w:ilvl w:val="0"/>
          <w:numId w:val="5"/>
        </w:numPr>
        <w:pBdr>
          <w:top w:val="nil"/>
          <w:left w:val="nil"/>
          <w:bottom w:val="nil"/>
          <w:right w:val="nil"/>
          <w:between w:val="nil"/>
        </w:pBdr>
        <w:jc w:val="both"/>
      </w:pPr>
      <w:r w:rsidRPr="001226E4">
        <w:rPr>
          <w:color w:val="000000"/>
          <w:highlight w:val="white"/>
        </w:rPr>
        <w:t>Instrumental performance</w:t>
      </w:r>
    </w:p>
    <w:p w14:paraId="66A370B3" w14:textId="77777777" w:rsidR="00BB1A96" w:rsidRPr="001226E4" w:rsidRDefault="00000000" w:rsidP="00EB321E">
      <w:pPr>
        <w:numPr>
          <w:ilvl w:val="0"/>
          <w:numId w:val="5"/>
        </w:numPr>
        <w:pBdr>
          <w:top w:val="nil"/>
          <w:left w:val="nil"/>
          <w:bottom w:val="nil"/>
          <w:right w:val="nil"/>
          <w:between w:val="nil"/>
        </w:pBdr>
        <w:jc w:val="both"/>
      </w:pPr>
      <w:r w:rsidRPr="001226E4">
        <w:rPr>
          <w:color w:val="000000"/>
          <w:highlight w:val="white"/>
        </w:rPr>
        <w:t>Speech</w:t>
      </w:r>
    </w:p>
    <w:p w14:paraId="27277B4A" w14:textId="77777777" w:rsidR="00BB1A96" w:rsidRPr="001226E4" w:rsidRDefault="00000000" w:rsidP="00EB321E">
      <w:pPr>
        <w:numPr>
          <w:ilvl w:val="0"/>
          <w:numId w:val="5"/>
        </w:numPr>
        <w:pBdr>
          <w:top w:val="nil"/>
          <w:left w:val="nil"/>
          <w:bottom w:val="nil"/>
          <w:right w:val="nil"/>
          <w:between w:val="nil"/>
        </w:pBdr>
        <w:jc w:val="both"/>
      </w:pPr>
      <w:r w:rsidRPr="001226E4">
        <w:rPr>
          <w:color w:val="000000"/>
          <w:highlight w:val="white"/>
        </w:rPr>
        <w:t>Drama</w:t>
      </w:r>
    </w:p>
    <w:p w14:paraId="30B19B74" w14:textId="77777777" w:rsidR="00BB1A96" w:rsidRPr="001226E4" w:rsidRDefault="00BB1A96" w:rsidP="00EB321E">
      <w:pPr>
        <w:jc w:val="both"/>
        <w:rPr>
          <w:highlight w:val="white"/>
        </w:rPr>
      </w:pPr>
    </w:p>
    <w:p w14:paraId="28A57541" w14:textId="77777777" w:rsidR="00BB1A96" w:rsidRPr="001226E4" w:rsidRDefault="00000000" w:rsidP="00EB321E">
      <w:pPr>
        <w:jc w:val="both"/>
        <w:rPr>
          <w:highlight w:val="white"/>
        </w:rPr>
      </w:pPr>
      <w:r w:rsidRPr="001226E4">
        <w:rPr>
          <w:highlight w:val="white"/>
        </w:rPr>
        <w:t>Other avenues for performance​ include:</w:t>
      </w:r>
    </w:p>
    <w:p w14:paraId="6E8FF65B" w14:textId="77777777" w:rsidR="00BB1A96" w:rsidRPr="001226E4" w:rsidRDefault="00000000" w:rsidP="00EB321E">
      <w:pPr>
        <w:numPr>
          <w:ilvl w:val="0"/>
          <w:numId w:val="2"/>
        </w:numPr>
        <w:pBdr>
          <w:top w:val="nil"/>
          <w:left w:val="nil"/>
          <w:bottom w:val="nil"/>
          <w:right w:val="nil"/>
          <w:between w:val="nil"/>
        </w:pBdr>
        <w:jc w:val="both"/>
      </w:pPr>
      <w:r w:rsidRPr="001226E4">
        <w:rPr>
          <w:color w:val="000000"/>
          <w:highlight w:val="white"/>
        </w:rPr>
        <w:t>Assemblies</w:t>
      </w:r>
    </w:p>
    <w:p w14:paraId="23EB06A8" w14:textId="77777777" w:rsidR="00BB1A96" w:rsidRPr="001226E4" w:rsidRDefault="00000000" w:rsidP="00EB321E">
      <w:pPr>
        <w:numPr>
          <w:ilvl w:val="0"/>
          <w:numId w:val="2"/>
        </w:numPr>
        <w:pBdr>
          <w:top w:val="nil"/>
          <w:left w:val="nil"/>
          <w:bottom w:val="nil"/>
          <w:right w:val="nil"/>
          <w:between w:val="nil"/>
        </w:pBdr>
        <w:jc w:val="both"/>
      </w:pPr>
      <w:r w:rsidRPr="001226E4">
        <w:rPr>
          <w:color w:val="000000"/>
          <w:highlight w:val="white"/>
        </w:rPr>
        <w:t>Zest Media</w:t>
      </w:r>
    </w:p>
    <w:p w14:paraId="0A6B2FC7" w14:textId="77777777" w:rsidR="00BB1A96" w:rsidRPr="001226E4" w:rsidRDefault="00000000" w:rsidP="00EB321E">
      <w:pPr>
        <w:numPr>
          <w:ilvl w:val="0"/>
          <w:numId w:val="2"/>
        </w:numPr>
        <w:pBdr>
          <w:top w:val="nil"/>
          <w:left w:val="nil"/>
          <w:bottom w:val="nil"/>
          <w:right w:val="nil"/>
          <w:between w:val="nil"/>
        </w:pBdr>
        <w:jc w:val="both"/>
      </w:pPr>
      <w:r w:rsidRPr="001226E4">
        <w:rPr>
          <w:color w:val="000000"/>
          <w:highlight w:val="white"/>
        </w:rPr>
        <w:t>Music Academy performances</w:t>
      </w:r>
    </w:p>
    <w:p w14:paraId="4D14A97A" w14:textId="77777777" w:rsidR="00BB1A96" w:rsidRPr="001226E4" w:rsidRDefault="00BB1A96" w:rsidP="00EB321E">
      <w:pPr>
        <w:pBdr>
          <w:top w:val="nil"/>
          <w:left w:val="nil"/>
          <w:bottom w:val="nil"/>
          <w:right w:val="nil"/>
          <w:between w:val="nil"/>
        </w:pBdr>
        <w:jc w:val="both"/>
        <w:rPr>
          <w:highlight w:val="white"/>
        </w:rPr>
      </w:pPr>
    </w:p>
    <w:p w14:paraId="2CB69266" w14:textId="77777777" w:rsidR="00BB1A96" w:rsidRPr="001226E4" w:rsidRDefault="00000000" w:rsidP="00EB321E">
      <w:pPr>
        <w:pBdr>
          <w:top w:val="nil"/>
          <w:left w:val="nil"/>
          <w:bottom w:val="nil"/>
          <w:right w:val="nil"/>
          <w:between w:val="nil"/>
        </w:pBdr>
        <w:jc w:val="both"/>
        <w:rPr>
          <w:highlight w:val="white"/>
        </w:rPr>
      </w:pPr>
      <w:r w:rsidRPr="001226E4">
        <w:rPr>
          <w:highlight w:val="white"/>
        </w:rPr>
        <w:t xml:space="preserve">RVS students in years 9-13 also </w:t>
      </w:r>
      <w:proofErr w:type="gramStart"/>
      <w:r w:rsidRPr="001226E4">
        <w:rPr>
          <w:highlight w:val="white"/>
        </w:rPr>
        <w:t>have the opportunity to</w:t>
      </w:r>
      <w:proofErr w:type="gramEnd"/>
      <w:r w:rsidRPr="001226E4">
        <w:rPr>
          <w:highlight w:val="white"/>
        </w:rPr>
        <w:t xml:space="preserve"> perform in the combined colleges' productions in the ASB Theatre. A professional-quality, 700-seat auditorium.</w:t>
      </w:r>
    </w:p>
    <w:p w14:paraId="731B2E2A" w14:textId="77777777" w:rsidR="00BB1A96" w:rsidRPr="001226E4" w:rsidRDefault="00BB1A96" w:rsidP="00EB321E">
      <w:pPr>
        <w:pBdr>
          <w:top w:val="nil"/>
          <w:left w:val="nil"/>
          <w:bottom w:val="nil"/>
          <w:right w:val="nil"/>
          <w:between w:val="nil"/>
        </w:pBdr>
        <w:jc w:val="both"/>
        <w:rPr>
          <w:highlight w:val="white"/>
        </w:rPr>
      </w:pPr>
    </w:p>
    <w:p w14:paraId="74C6FCA9" w14:textId="77777777" w:rsidR="00BB1A96" w:rsidRPr="001226E4" w:rsidRDefault="00000000" w:rsidP="00EB321E">
      <w:pPr>
        <w:pBdr>
          <w:top w:val="nil"/>
          <w:left w:val="nil"/>
          <w:bottom w:val="nil"/>
          <w:right w:val="nil"/>
          <w:between w:val="nil"/>
        </w:pBdr>
        <w:jc w:val="both"/>
        <w:rPr>
          <w:highlight w:val="white"/>
        </w:rPr>
      </w:pPr>
      <w:r w:rsidRPr="001226E4">
        <w:rPr>
          <w:highlight w:val="white"/>
        </w:rPr>
        <w:t xml:space="preserve">Marlborough has a rich variety of performing arts opportunities, including choirs, local orchestras and regional productions. </w:t>
      </w:r>
    </w:p>
    <w:p w14:paraId="10D7E5E5" w14:textId="77777777" w:rsidR="00BB1A96" w:rsidRPr="001226E4" w:rsidRDefault="00BB1A96" w:rsidP="00EB321E">
      <w:pPr>
        <w:pBdr>
          <w:top w:val="nil"/>
          <w:left w:val="nil"/>
          <w:bottom w:val="nil"/>
          <w:right w:val="nil"/>
          <w:between w:val="nil"/>
        </w:pBdr>
        <w:jc w:val="both"/>
        <w:rPr>
          <w:highlight w:val="white"/>
        </w:rPr>
      </w:pPr>
    </w:p>
    <w:p w14:paraId="459B3777" w14:textId="77777777" w:rsidR="00BB1A96" w:rsidRPr="001226E4" w:rsidRDefault="00000000" w:rsidP="00EB321E">
      <w:pPr>
        <w:pBdr>
          <w:top w:val="nil"/>
          <w:left w:val="nil"/>
          <w:bottom w:val="nil"/>
          <w:right w:val="nil"/>
          <w:between w:val="nil"/>
        </w:pBdr>
        <w:jc w:val="both"/>
        <w:rPr>
          <w:highlight w:val="white"/>
        </w:rPr>
      </w:pPr>
      <w:r w:rsidRPr="001226E4">
        <w:rPr>
          <w:highlight w:val="white"/>
        </w:rPr>
        <w:t xml:space="preserve">If there is anything you think that your child would like to participate in while in New Zealand and it’s not listed on the list above, please don’t hesitate to ask our International Student Director to see if they can advise you on other opportunities that may exist in Marlborough. </w:t>
      </w:r>
    </w:p>
    <w:p w14:paraId="6EABAFB0" w14:textId="4041480E" w:rsidR="003A7C3D" w:rsidRPr="001226E4" w:rsidRDefault="003A7C3D" w:rsidP="00EB321E">
      <w:pPr>
        <w:jc w:val="both"/>
        <w:rPr>
          <w:highlight w:val="white"/>
        </w:rPr>
      </w:pPr>
      <w:r w:rsidRPr="001226E4">
        <w:rPr>
          <w:highlight w:val="white"/>
        </w:rPr>
        <w:br w:type="page"/>
      </w:r>
    </w:p>
    <w:p w14:paraId="4B7FDC83" w14:textId="77777777" w:rsidR="00BB1A96" w:rsidRPr="001226E4" w:rsidRDefault="00000000" w:rsidP="0003561B">
      <w:pPr>
        <w:pStyle w:val="Heading1"/>
      </w:pPr>
      <w:bookmarkStart w:id="40" w:name="_Toc206503453"/>
      <w:r w:rsidRPr="001226E4">
        <w:lastRenderedPageBreak/>
        <w:t>ACCOMMODATION FOR INTERNATIONAL STUDENTS</w:t>
      </w:r>
      <w:bookmarkEnd w:id="40"/>
    </w:p>
    <w:p w14:paraId="1899FD08" w14:textId="6B909772" w:rsidR="00BB1A96" w:rsidRPr="001226E4" w:rsidRDefault="00000000" w:rsidP="0003561B">
      <w:pPr>
        <w:pStyle w:val="Heading2"/>
      </w:pPr>
      <w:bookmarkStart w:id="41" w:name="_Toc206503454"/>
      <w:r w:rsidRPr="001226E4">
        <w:t xml:space="preserve">Homestay </w:t>
      </w:r>
      <w:r w:rsidR="00BE109C" w:rsidRPr="001226E4">
        <w:t>f</w:t>
      </w:r>
      <w:r w:rsidRPr="001226E4">
        <w:t>amily</w:t>
      </w:r>
      <w:bookmarkEnd w:id="41"/>
    </w:p>
    <w:p w14:paraId="668CE7F5" w14:textId="77777777" w:rsidR="00BB1A96" w:rsidRPr="001226E4" w:rsidRDefault="00000000" w:rsidP="008B34B7">
      <w:pPr>
        <w:shd w:val="clear" w:color="auto" w:fill="FFFFFF"/>
        <w:jc w:val="both"/>
        <w:rPr>
          <w:color w:val="000000" w:themeColor="text1"/>
        </w:rPr>
      </w:pPr>
      <w:r w:rsidRPr="001226E4">
        <w:rPr>
          <w:color w:val="000000" w:themeColor="text1"/>
        </w:rPr>
        <w:t>Richmond View School facilitates the process of finding a suitable homestay family for any International Student. Host Families are carefully chosen so students are close to school and have easy access to public transport, local shops and amenities.</w:t>
      </w:r>
    </w:p>
    <w:p w14:paraId="46ABA0DB" w14:textId="77777777" w:rsidR="00BB1A96" w:rsidRPr="001226E4" w:rsidRDefault="00BB1A96" w:rsidP="008B34B7">
      <w:pPr>
        <w:shd w:val="clear" w:color="auto" w:fill="FFFFFF"/>
        <w:jc w:val="both"/>
        <w:rPr>
          <w:color w:val="000000" w:themeColor="text1"/>
        </w:rPr>
      </w:pPr>
    </w:p>
    <w:p w14:paraId="4146DF41" w14:textId="77777777" w:rsidR="00BB1A96" w:rsidRPr="001226E4" w:rsidRDefault="00000000" w:rsidP="008B34B7">
      <w:pPr>
        <w:shd w:val="clear" w:color="auto" w:fill="FFFFFF"/>
        <w:jc w:val="both"/>
        <w:rPr>
          <w:color w:val="000000" w:themeColor="text1"/>
        </w:rPr>
      </w:pPr>
      <w:r w:rsidRPr="001226E4">
        <w:rPr>
          <w:color w:val="000000" w:themeColor="text1"/>
        </w:rPr>
        <w:t>Homestay families provide three meals a day and provide a caring home where students are part of their family life.  Host families provide support and care for them while they are in New Zealand.  Students often form lifelong friendships with their host families.</w:t>
      </w:r>
    </w:p>
    <w:p w14:paraId="56EF9774" w14:textId="77777777" w:rsidR="00BB1A96" w:rsidRPr="001226E4" w:rsidRDefault="00BB1A96" w:rsidP="008B34B7">
      <w:pPr>
        <w:shd w:val="clear" w:color="auto" w:fill="FFFFFF"/>
        <w:jc w:val="both"/>
        <w:rPr>
          <w:color w:val="000000" w:themeColor="text1"/>
        </w:rPr>
      </w:pPr>
    </w:p>
    <w:p w14:paraId="40922AFC" w14:textId="77777777" w:rsidR="00BB1A96" w:rsidRPr="001226E4" w:rsidRDefault="00000000" w:rsidP="008B34B7">
      <w:pPr>
        <w:shd w:val="clear" w:color="auto" w:fill="FFFFFF"/>
        <w:jc w:val="both"/>
        <w:rPr>
          <w:color w:val="000000" w:themeColor="text1"/>
        </w:rPr>
      </w:pPr>
      <w:r w:rsidRPr="001226E4">
        <w:rPr>
          <w:color w:val="000000" w:themeColor="text1"/>
        </w:rPr>
        <w:t xml:space="preserve">Before a student departs from their home country, details of their host family will be sent to them. Students are greeted at the airport when they arrive in New Zealand. </w:t>
      </w:r>
    </w:p>
    <w:p w14:paraId="4287EA53" w14:textId="77777777" w:rsidR="00BB1A96" w:rsidRPr="001226E4" w:rsidRDefault="00BB1A96" w:rsidP="008B34B7">
      <w:pPr>
        <w:shd w:val="clear" w:color="auto" w:fill="FFFFFF"/>
        <w:jc w:val="both"/>
        <w:rPr>
          <w:color w:val="000000" w:themeColor="text1"/>
        </w:rPr>
      </w:pPr>
    </w:p>
    <w:p w14:paraId="60746CA4" w14:textId="5C7246A9" w:rsidR="00BB1A96" w:rsidRPr="001226E4" w:rsidRDefault="00000000" w:rsidP="008B34B7">
      <w:pPr>
        <w:shd w:val="clear" w:color="auto" w:fill="FFFFFF"/>
        <w:jc w:val="both"/>
        <w:rPr>
          <w:color w:val="000000" w:themeColor="text1"/>
        </w:rPr>
      </w:pPr>
      <w:r w:rsidRPr="001226E4">
        <w:rPr>
          <w:color w:val="000000" w:themeColor="text1"/>
        </w:rPr>
        <w:t>Our International Department staff provide care and support for all International Students and their homestay families.</w:t>
      </w:r>
    </w:p>
    <w:p w14:paraId="6D78AE36" w14:textId="08F62B25" w:rsidR="00BB1A96" w:rsidRPr="001226E4" w:rsidRDefault="00000000" w:rsidP="0003561B">
      <w:pPr>
        <w:pStyle w:val="Heading2"/>
      </w:pPr>
      <w:bookmarkStart w:id="42" w:name="_Toc206503455"/>
      <w:r w:rsidRPr="001226E4">
        <w:t xml:space="preserve">Parents </w:t>
      </w:r>
      <w:r w:rsidR="00BE109C" w:rsidRPr="001226E4">
        <w:t>a</w:t>
      </w:r>
      <w:r w:rsidRPr="001226E4">
        <w:t xml:space="preserve">nd </w:t>
      </w:r>
      <w:r w:rsidR="00BE109C" w:rsidRPr="001226E4">
        <w:t>d</w:t>
      </w:r>
      <w:r w:rsidRPr="001226E4">
        <w:t xml:space="preserve">esignated </w:t>
      </w:r>
      <w:r w:rsidR="00BE109C" w:rsidRPr="001226E4">
        <w:t>c</w:t>
      </w:r>
      <w:r w:rsidRPr="001226E4">
        <w:t>aregivers</w:t>
      </w:r>
      <w:bookmarkEnd w:id="42"/>
    </w:p>
    <w:p w14:paraId="49C03744" w14:textId="77777777" w:rsidR="00BB1A96" w:rsidRPr="001226E4" w:rsidRDefault="00000000" w:rsidP="008B34B7">
      <w:pPr>
        <w:shd w:val="clear" w:color="auto" w:fill="FFFFFF"/>
        <w:jc w:val="both"/>
        <w:rPr>
          <w:color w:val="000000" w:themeColor="text1"/>
        </w:rPr>
      </w:pPr>
      <w:r w:rsidRPr="001226E4">
        <w:rPr>
          <w:color w:val="000000" w:themeColor="text1"/>
        </w:rPr>
        <w:t>Our International Department is also responsible for ensuring students who are staying with their parents, homestay families or designated caregivers (relatives or close friends of parents), have living conditions that comply with the Code of Practice requirements.</w:t>
      </w:r>
    </w:p>
    <w:p w14:paraId="6E150A09" w14:textId="77777777" w:rsidR="00BB1A96" w:rsidRPr="001226E4" w:rsidRDefault="00BB1A96"/>
    <w:p w14:paraId="382EEF69" w14:textId="77777777" w:rsidR="00BB1A96" w:rsidRPr="001226E4" w:rsidRDefault="00BB1A96"/>
    <w:p w14:paraId="7BA35799" w14:textId="77777777" w:rsidR="00BB1A96" w:rsidRPr="001226E4" w:rsidRDefault="00BB1A96"/>
    <w:p w14:paraId="44647B39" w14:textId="77777777" w:rsidR="00BB1A96" w:rsidRPr="001226E4" w:rsidRDefault="00BB1A96"/>
    <w:p w14:paraId="5DD8103F" w14:textId="77777777" w:rsidR="00BB1A96" w:rsidRPr="001226E4" w:rsidRDefault="00BB1A96"/>
    <w:p w14:paraId="44F43939" w14:textId="77777777" w:rsidR="00BB1A96" w:rsidRPr="001226E4" w:rsidRDefault="00BB1A96"/>
    <w:p w14:paraId="68440E9B" w14:textId="77777777" w:rsidR="00BB1A96" w:rsidRPr="001226E4" w:rsidRDefault="00BB1A96"/>
    <w:p w14:paraId="15F1346A" w14:textId="77777777" w:rsidR="00BB1A96" w:rsidRPr="001226E4" w:rsidRDefault="00BB1A96"/>
    <w:p w14:paraId="617493C2" w14:textId="77777777" w:rsidR="00BB1A96" w:rsidRPr="001226E4" w:rsidRDefault="00000000">
      <w:r w:rsidRPr="001226E4">
        <w:br w:type="page"/>
      </w:r>
    </w:p>
    <w:p w14:paraId="50555DBB" w14:textId="77777777" w:rsidR="00BB1A96" w:rsidRPr="001226E4" w:rsidRDefault="00000000" w:rsidP="0003561B">
      <w:pPr>
        <w:pStyle w:val="Heading1"/>
      </w:pPr>
      <w:bookmarkStart w:id="43" w:name="_Toc206503456"/>
      <w:r w:rsidRPr="001226E4">
        <w:lastRenderedPageBreak/>
        <w:t>SUPPORT FOR INTERNATIONAL STUDENTS</w:t>
      </w:r>
      <w:bookmarkEnd w:id="43"/>
    </w:p>
    <w:p w14:paraId="75F9AA1E" w14:textId="77579510" w:rsidR="00BB1A96" w:rsidRPr="001226E4" w:rsidRDefault="00000000" w:rsidP="0003561B">
      <w:pPr>
        <w:pStyle w:val="Heading2"/>
      </w:pPr>
      <w:bookmarkStart w:id="44" w:name="_Toc206503457"/>
      <w:r w:rsidRPr="001226E4">
        <w:t xml:space="preserve">Meet </w:t>
      </w:r>
      <w:r w:rsidR="00BE109C" w:rsidRPr="001226E4">
        <w:t>o</w:t>
      </w:r>
      <w:r w:rsidRPr="001226E4">
        <w:t xml:space="preserve">ur </w:t>
      </w:r>
      <w:r w:rsidR="00BE109C" w:rsidRPr="001226E4">
        <w:t>i</w:t>
      </w:r>
      <w:r w:rsidRPr="001226E4">
        <w:t xml:space="preserve">nternational </w:t>
      </w:r>
      <w:r w:rsidR="00BE109C" w:rsidRPr="001226E4">
        <w:t>t</w:t>
      </w:r>
      <w:r w:rsidRPr="001226E4">
        <w:t>eam</w:t>
      </w:r>
      <w:bookmarkEnd w:id="44"/>
    </w:p>
    <w:p w14:paraId="06004347" w14:textId="77777777" w:rsidR="00BB1A96" w:rsidRPr="001226E4" w:rsidRDefault="00000000" w:rsidP="008B34B7">
      <w:pPr>
        <w:shd w:val="clear" w:color="auto" w:fill="FFFFFF"/>
        <w:rPr>
          <w:color w:val="000000" w:themeColor="text1"/>
        </w:rPr>
      </w:pPr>
      <w:r w:rsidRPr="001226E4">
        <w:rPr>
          <w:color w:val="000000" w:themeColor="text1"/>
        </w:rPr>
        <w:t>Our dedicated team is here to ensure the well-being and support of every international student who chooses to study with us at Richmond View School. Your well-being and success are our top priorities. We are excited to join you on your journey.</w:t>
      </w:r>
    </w:p>
    <w:p w14:paraId="5321B05E" w14:textId="77777777" w:rsidR="00BB1A96" w:rsidRPr="001226E4" w:rsidRDefault="00BB1A96">
      <w:pPr>
        <w:shd w:val="clear" w:color="auto" w:fill="FFFFFF"/>
        <w:rPr>
          <w:color w:val="252525"/>
          <w:sz w:val="24"/>
          <w:szCs w:val="24"/>
        </w:rPr>
      </w:pPr>
    </w:p>
    <w:tbl>
      <w:tblPr>
        <w:tblStyle w:val="a1"/>
        <w:tblW w:w="9638" w:type="dxa"/>
        <w:tblBorders>
          <w:top w:val="nil"/>
          <w:left w:val="nil"/>
          <w:bottom w:val="nil"/>
          <w:right w:val="nil"/>
          <w:insideH w:val="nil"/>
          <w:insideV w:val="nil"/>
        </w:tblBorders>
        <w:tblLayout w:type="fixed"/>
        <w:tblLook w:val="0400" w:firstRow="0" w:lastRow="0" w:firstColumn="0" w:lastColumn="0" w:noHBand="0" w:noVBand="1"/>
      </w:tblPr>
      <w:tblGrid>
        <w:gridCol w:w="3261"/>
        <w:gridCol w:w="3260"/>
        <w:gridCol w:w="3117"/>
      </w:tblGrid>
      <w:tr w:rsidR="00BB1A96" w:rsidRPr="001226E4" w14:paraId="28A8E65D" w14:textId="77777777" w:rsidTr="008B34B7">
        <w:tc>
          <w:tcPr>
            <w:tcW w:w="3261" w:type="dxa"/>
          </w:tcPr>
          <w:p w14:paraId="4E77DB1E" w14:textId="77777777" w:rsidR="00BB1A96" w:rsidRPr="001226E4" w:rsidRDefault="00000000" w:rsidP="008B34B7">
            <w:r w:rsidRPr="001226E4">
              <w:drawing>
                <wp:inline distT="0" distB="0" distL="0" distR="0" wp14:anchorId="4872DA1F" wp14:editId="7926B631">
                  <wp:extent cx="1790875" cy="1800000"/>
                  <wp:effectExtent l="0" t="0" r="0" b="0"/>
                  <wp:docPr id="194049432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41"/>
                          <a:srcRect t="9781" b="9781"/>
                          <a:stretch>
                            <a:fillRect/>
                          </a:stretch>
                        </pic:blipFill>
                        <pic:spPr>
                          <a:xfrm>
                            <a:off x="0" y="0"/>
                            <a:ext cx="1790875" cy="1800000"/>
                          </a:xfrm>
                          <a:prstGeom prst="rect">
                            <a:avLst/>
                          </a:prstGeom>
                          <a:ln/>
                        </pic:spPr>
                      </pic:pic>
                    </a:graphicData>
                  </a:graphic>
                </wp:inline>
              </w:drawing>
            </w:r>
          </w:p>
        </w:tc>
        <w:tc>
          <w:tcPr>
            <w:tcW w:w="3260" w:type="dxa"/>
          </w:tcPr>
          <w:p w14:paraId="671DE6FC" w14:textId="77777777" w:rsidR="00BB1A96" w:rsidRPr="001226E4" w:rsidRDefault="00000000" w:rsidP="008B34B7">
            <w:r w:rsidRPr="001226E4">
              <w:drawing>
                <wp:inline distT="0" distB="0" distL="0" distR="0" wp14:anchorId="5D287B52" wp14:editId="750FED00">
                  <wp:extent cx="1795668" cy="1795668"/>
                  <wp:effectExtent l="0" t="0" r="0" b="0"/>
                  <wp:docPr id="1940494326" name="image11.jpg" descr="A person in a sui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jpg" descr="A person in a suit  Description automatically generated"/>
                          <pic:cNvPicPr preferRelativeResize="0"/>
                        </pic:nvPicPr>
                        <pic:blipFill>
                          <a:blip r:embed="rId42"/>
                          <a:srcRect t="9985" b="9985"/>
                          <a:stretch>
                            <a:fillRect/>
                          </a:stretch>
                        </pic:blipFill>
                        <pic:spPr>
                          <a:xfrm>
                            <a:off x="0" y="0"/>
                            <a:ext cx="1795668" cy="1795668"/>
                          </a:xfrm>
                          <a:prstGeom prst="rect">
                            <a:avLst/>
                          </a:prstGeom>
                          <a:ln/>
                        </pic:spPr>
                      </pic:pic>
                    </a:graphicData>
                  </a:graphic>
                </wp:inline>
              </w:drawing>
            </w:r>
          </w:p>
        </w:tc>
        <w:tc>
          <w:tcPr>
            <w:tcW w:w="3117" w:type="dxa"/>
          </w:tcPr>
          <w:p w14:paraId="013350A1" w14:textId="77777777" w:rsidR="00BB1A96" w:rsidRPr="001226E4" w:rsidRDefault="00000000">
            <w:r w:rsidRPr="001226E4">
              <w:drawing>
                <wp:inline distT="0" distB="0" distL="0" distR="0" wp14:anchorId="7F040EA2" wp14:editId="59B263F2">
                  <wp:extent cx="1669567" cy="1800000"/>
                  <wp:effectExtent l="0" t="0" r="0" b="0"/>
                  <wp:docPr id="1940494328" name="image10.jpg" descr="A person wearing glasses and a leopard print scarf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jpg" descr="A person wearing glasses and a leopard print scarf  Description automatically generated"/>
                          <pic:cNvPicPr preferRelativeResize="0"/>
                        </pic:nvPicPr>
                        <pic:blipFill>
                          <a:blip r:embed="rId43"/>
                          <a:srcRect t="6885" b="6885"/>
                          <a:stretch>
                            <a:fillRect/>
                          </a:stretch>
                        </pic:blipFill>
                        <pic:spPr>
                          <a:xfrm>
                            <a:off x="0" y="0"/>
                            <a:ext cx="1669567" cy="1800000"/>
                          </a:xfrm>
                          <a:prstGeom prst="rect">
                            <a:avLst/>
                          </a:prstGeom>
                          <a:ln/>
                        </pic:spPr>
                      </pic:pic>
                    </a:graphicData>
                  </a:graphic>
                </wp:inline>
              </w:drawing>
            </w:r>
          </w:p>
        </w:tc>
      </w:tr>
      <w:tr w:rsidR="00BB1A96" w:rsidRPr="001226E4" w14:paraId="5EBFE62B" w14:textId="77777777" w:rsidTr="008B34B7">
        <w:tc>
          <w:tcPr>
            <w:tcW w:w="3261" w:type="dxa"/>
          </w:tcPr>
          <w:p w14:paraId="1E7677A4" w14:textId="77777777" w:rsidR="00BB1A96" w:rsidRPr="001226E4" w:rsidRDefault="00000000" w:rsidP="008B34B7">
            <w:pPr>
              <w:spacing w:line="276" w:lineRule="auto"/>
              <w:rPr>
                <w:b/>
                <w:highlight w:val="white"/>
              </w:rPr>
            </w:pPr>
            <w:r w:rsidRPr="001226E4">
              <w:rPr>
                <w:b/>
                <w:highlight w:val="white"/>
              </w:rPr>
              <w:t>Cathy Speedy</w:t>
            </w:r>
          </w:p>
          <w:p w14:paraId="41D89BC1" w14:textId="77777777" w:rsidR="00BB1A96" w:rsidRPr="001226E4" w:rsidRDefault="00000000" w:rsidP="008B34B7">
            <w:pPr>
              <w:spacing w:line="276" w:lineRule="auto"/>
              <w:rPr>
                <w:highlight w:val="white"/>
              </w:rPr>
            </w:pPr>
            <w:r w:rsidRPr="001226E4">
              <w:rPr>
                <w:highlight w:val="white"/>
              </w:rPr>
              <w:t>International Coordinator</w:t>
            </w:r>
          </w:p>
          <w:p w14:paraId="2DDC1867" w14:textId="77777777" w:rsidR="00BB1A96" w:rsidRPr="001226E4" w:rsidRDefault="00000000" w:rsidP="008B34B7">
            <w:pPr>
              <w:spacing w:line="276" w:lineRule="auto"/>
              <w:rPr>
                <w:highlight w:val="white"/>
              </w:rPr>
            </w:pPr>
            <w:r w:rsidRPr="001226E4">
              <w:rPr>
                <w:highlight w:val="white"/>
              </w:rPr>
              <w:t>Ph: +64 3 578 0626</w:t>
            </w:r>
          </w:p>
          <w:p w14:paraId="6FA0E05C" w14:textId="77777777" w:rsidR="00BB1A96" w:rsidRPr="001226E4" w:rsidRDefault="00000000" w:rsidP="008B34B7">
            <w:pPr>
              <w:spacing w:line="276" w:lineRule="auto"/>
              <w:rPr>
                <w:color w:val="252525"/>
                <w:highlight w:val="white"/>
              </w:rPr>
            </w:pPr>
            <w:r w:rsidRPr="001226E4">
              <w:rPr>
                <w:color w:val="252525"/>
                <w:highlight w:val="white"/>
              </w:rPr>
              <w:t xml:space="preserve">E: </w:t>
            </w:r>
            <w:hyperlink r:id="rId44">
              <w:r w:rsidRPr="001226E4">
                <w:rPr>
                  <w:color w:val="1155CC"/>
                  <w:highlight w:val="white"/>
                  <w:u w:val="single"/>
                </w:rPr>
                <w:t>international@rvs.school.nz</w:t>
              </w:r>
            </w:hyperlink>
          </w:p>
          <w:p w14:paraId="09CC2B6D" w14:textId="77777777" w:rsidR="00BB1A96" w:rsidRPr="001226E4" w:rsidRDefault="00BB1A96" w:rsidP="008B34B7">
            <w:pPr>
              <w:spacing w:line="276" w:lineRule="auto"/>
            </w:pPr>
          </w:p>
        </w:tc>
        <w:tc>
          <w:tcPr>
            <w:tcW w:w="3260" w:type="dxa"/>
          </w:tcPr>
          <w:p w14:paraId="78AAADC4" w14:textId="77777777" w:rsidR="00BB1A96" w:rsidRPr="001226E4" w:rsidRDefault="00000000" w:rsidP="008B34B7">
            <w:pPr>
              <w:spacing w:line="276" w:lineRule="auto"/>
              <w:rPr>
                <w:b/>
                <w:highlight w:val="white"/>
              </w:rPr>
            </w:pPr>
            <w:r w:rsidRPr="001226E4">
              <w:rPr>
                <w:b/>
                <w:highlight w:val="white"/>
              </w:rPr>
              <w:t>Mr. Tom Jarrett</w:t>
            </w:r>
          </w:p>
          <w:p w14:paraId="46D928BF" w14:textId="77777777" w:rsidR="00BB1A96" w:rsidRPr="001226E4" w:rsidRDefault="00000000" w:rsidP="008B34B7">
            <w:pPr>
              <w:spacing w:line="276" w:lineRule="auto"/>
              <w:rPr>
                <w:highlight w:val="white"/>
              </w:rPr>
            </w:pPr>
            <w:r w:rsidRPr="001226E4">
              <w:rPr>
                <w:highlight w:val="white"/>
              </w:rPr>
              <w:t>Principal</w:t>
            </w:r>
          </w:p>
          <w:p w14:paraId="13FCFAA3" w14:textId="77777777" w:rsidR="00BB1A96" w:rsidRPr="001226E4" w:rsidRDefault="00000000" w:rsidP="008B34B7">
            <w:pPr>
              <w:spacing w:line="276" w:lineRule="auto"/>
              <w:rPr>
                <w:highlight w:val="white"/>
              </w:rPr>
            </w:pPr>
            <w:r w:rsidRPr="001226E4">
              <w:rPr>
                <w:highlight w:val="white"/>
              </w:rPr>
              <w:t>Ph: +64 3 578 0626</w:t>
            </w:r>
          </w:p>
          <w:p w14:paraId="6B27EB1F" w14:textId="77777777" w:rsidR="00BB1A96" w:rsidRPr="001226E4" w:rsidRDefault="00000000" w:rsidP="008B34B7">
            <w:pPr>
              <w:spacing w:line="276" w:lineRule="auto"/>
              <w:rPr>
                <w:color w:val="252525"/>
                <w:highlight w:val="white"/>
              </w:rPr>
            </w:pPr>
            <w:r w:rsidRPr="001226E4">
              <w:rPr>
                <w:color w:val="252525"/>
                <w:highlight w:val="white"/>
              </w:rPr>
              <w:t xml:space="preserve">E: </w:t>
            </w:r>
            <w:hyperlink r:id="rId45">
              <w:r w:rsidRPr="001226E4">
                <w:rPr>
                  <w:color w:val="1155CC"/>
                  <w:highlight w:val="white"/>
                  <w:u w:val="single"/>
                </w:rPr>
                <w:t>principal@rvs.school.nz</w:t>
              </w:r>
            </w:hyperlink>
          </w:p>
          <w:p w14:paraId="7573EF08" w14:textId="77777777" w:rsidR="00BB1A96" w:rsidRPr="001226E4" w:rsidRDefault="00BB1A96" w:rsidP="008B34B7">
            <w:pPr>
              <w:spacing w:line="276" w:lineRule="auto"/>
            </w:pPr>
          </w:p>
        </w:tc>
        <w:tc>
          <w:tcPr>
            <w:tcW w:w="3117" w:type="dxa"/>
          </w:tcPr>
          <w:p w14:paraId="7BA5FFF6" w14:textId="77777777" w:rsidR="00BB1A96" w:rsidRPr="001226E4" w:rsidRDefault="00000000" w:rsidP="008B34B7">
            <w:pPr>
              <w:spacing w:line="276" w:lineRule="auto"/>
              <w:rPr>
                <w:b/>
                <w:highlight w:val="white"/>
              </w:rPr>
            </w:pPr>
            <w:r w:rsidRPr="001226E4">
              <w:rPr>
                <w:b/>
                <w:highlight w:val="white"/>
              </w:rPr>
              <w:t>Mrs. Susie Johnson</w:t>
            </w:r>
          </w:p>
          <w:p w14:paraId="2A597C86" w14:textId="77777777" w:rsidR="00BB1A96" w:rsidRPr="001226E4" w:rsidRDefault="00000000" w:rsidP="008B34B7">
            <w:pPr>
              <w:spacing w:line="276" w:lineRule="auto"/>
              <w:rPr>
                <w:highlight w:val="white"/>
              </w:rPr>
            </w:pPr>
            <w:r w:rsidRPr="001226E4">
              <w:rPr>
                <w:highlight w:val="white"/>
              </w:rPr>
              <w:t>Office Manager</w:t>
            </w:r>
          </w:p>
          <w:p w14:paraId="460AF9C5" w14:textId="77777777" w:rsidR="00BB1A96" w:rsidRPr="001226E4" w:rsidRDefault="00000000" w:rsidP="008B34B7">
            <w:pPr>
              <w:spacing w:line="276" w:lineRule="auto"/>
              <w:rPr>
                <w:highlight w:val="white"/>
              </w:rPr>
            </w:pPr>
            <w:r w:rsidRPr="001226E4">
              <w:rPr>
                <w:highlight w:val="white"/>
              </w:rPr>
              <w:t>Ph: +64 3 578 0626</w:t>
            </w:r>
          </w:p>
          <w:p w14:paraId="2E1CD348" w14:textId="77777777" w:rsidR="00BB1A96" w:rsidRPr="001226E4" w:rsidRDefault="00000000" w:rsidP="008B34B7">
            <w:pPr>
              <w:spacing w:line="276" w:lineRule="auto"/>
              <w:rPr>
                <w:color w:val="252525"/>
                <w:highlight w:val="white"/>
              </w:rPr>
            </w:pPr>
            <w:r w:rsidRPr="001226E4">
              <w:rPr>
                <w:color w:val="252525"/>
                <w:highlight w:val="white"/>
              </w:rPr>
              <w:t xml:space="preserve">E: </w:t>
            </w:r>
            <w:hyperlink r:id="rId46">
              <w:r w:rsidRPr="001226E4">
                <w:rPr>
                  <w:color w:val="1155CC"/>
                  <w:highlight w:val="white"/>
                  <w:u w:val="single"/>
                </w:rPr>
                <w:t>office@rvs.school.nz</w:t>
              </w:r>
            </w:hyperlink>
          </w:p>
          <w:p w14:paraId="22E24D65" w14:textId="77777777" w:rsidR="00BB1A96" w:rsidRPr="001226E4" w:rsidRDefault="00BB1A96" w:rsidP="008B34B7">
            <w:pPr>
              <w:spacing w:line="276" w:lineRule="auto"/>
            </w:pPr>
          </w:p>
        </w:tc>
      </w:tr>
    </w:tbl>
    <w:p w14:paraId="7CE6F111" w14:textId="401E5B2B" w:rsidR="00BB1A96" w:rsidRPr="001226E4" w:rsidRDefault="00000000" w:rsidP="0003561B">
      <w:pPr>
        <w:pStyle w:val="Heading2"/>
      </w:pPr>
      <w:bookmarkStart w:id="45" w:name="_Toc206503458"/>
      <w:r w:rsidRPr="001226E4">
        <w:t xml:space="preserve">Support </w:t>
      </w:r>
      <w:r w:rsidR="00BE109C" w:rsidRPr="001226E4">
        <w:t>s</w:t>
      </w:r>
      <w:r w:rsidRPr="001226E4">
        <w:t>ervices</w:t>
      </w:r>
      <w:bookmarkEnd w:id="45"/>
    </w:p>
    <w:p w14:paraId="42BB0DB1" w14:textId="499602A2" w:rsidR="00BB1A96" w:rsidRPr="001226E4" w:rsidRDefault="00000000" w:rsidP="008B34B7">
      <w:pPr>
        <w:pStyle w:val="Heading3"/>
        <w:jc w:val="left"/>
        <w:rPr>
          <w:color w:val="000000" w:themeColor="text1"/>
          <w:szCs w:val="22"/>
        </w:rPr>
      </w:pPr>
      <w:bookmarkStart w:id="46" w:name="_Toc206503459"/>
      <w:r w:rsidRPr="001226E4">
        <w:rPr>
          <w:color w:val="000000" w:themeColor="text1"/>
          <w:szCs w:val="22"/>
        </w:rPr>
        <w:t xml:space="preserve">Counselling and </w:t>
      </w:r>
      <w:r w:rsidR="00BE109C" w:rsidRPr="001226E4">
        <w:rPr>
          <w:color w:val="000000" w:themeColor="text1"/>
          <w:szCs w:val="22"/>
        </w:rPr>
        <w:t>Wellbeing</w:t>
      </w:r>
      <w:r w:rsidRPr="001226E4">
        <w:rPr>
          <w:color w:val="000000" w:themeColor="text1"/>
          <w:szCs w:val="22"/>
        </w:rPr>
        <w:t>, Guidance Counsellor</w:t>
      </w:r>
      <w:bookmarkEnd w:id="46"/>
      <w:r w:rsidRPr="001226E4">
        <w:rPr>
          <w:color w:val="000000" w:themeColor="text1"/>
          <w:szCs w:val="22"/>
        </w:rPr>
        <w:t xml:space="preserve"> </w:t>
      </w:r>
    </w:p>
    <w:p w14:paraId="1D091B17" w14:textId="77777777" w:rsidR="00BB1A96" w:rsidRPr="001226E4" w:rsidRDefault="00000000" w:rsidP="008B34B7">
      <w:pPr>
        <w:rPr>
          <w:color w:val="000000" w:themeColor="text1"/>
        </w:rPr>
      </w:pPr>
      <w:r w:rsidRPr="001226E4">
        <w:rPr>
          <w:color w:val="000000" w:themeColor="text1"/>
        </w:rPr>
        <w:t xml:space="preserve">Richmond View School has two part-time counsellors, Mr. Alistair Crawford, who is a member of the </w:t>
      </w:r>
      <w:r w:rsidRPr="001226E4">
        <w:rPr>
          <w:i/>
          <w:color w:val="000000" w:themeColor="text1"/>
        </w:rPr>
        <w:t xml:space="preserve">New Zealand Association of Counsellors </w:t>
      </w:r>
      <w:r w:rsidRPr="001226E4">
        <w:rPr>
          <w:color w:val="000000" w:themeColor="text1"/>
        </w:rPr>
        <w:t xml:space="preserve">and Mrs. Rosemary Crockett, who holds a provisional membership with </w:t>
      </w:r>
      <w:r w:rsidRPr="001226E4">
        <w:rPr>
          <w:i/>
          <w:color w:val="000000" w:themeColor="text1"/>
        </w:rPr>
        <w:t>NZCCA (New Zealand Christian Counsellors Association</w:t>
      </w:r>
      <w:r w:rsidRPr="001226E4">
        <w:rPr>
          <w:color w:val="000000" w:themeColor="text1"/>
        </w:rPr>
        <w:t>. Students are offered a confidential and professional service.  Students can be seen individually or in small groups.</w:t>
      </w:r>
    </w:p>
    <w:p w14:paraId="01610864" w14:textId="77777777" w:rsidR="00BB1A96" w:rsidRPr="001226E4" w:rsidRDefault="00BB1A96"/>
    <w:p w14:paraId="2B54EDA6" w14:textId="77777777" w:rsidR="00BB1A96" w:rsidRPr="001226E4" w:rsidRDefault="00BB1A96"/>
    <w:p w14:paraId="742DC428" w14:textId="77777777" w:rsidR="00BB1A96" w:rsidRPr="001226E4" w:rsidRDefault="00000000">
      <w:pPr>
        <w:rPr>
          <w:rFonts w:ascii="Trebuchet MS" w:eastAsia="Trebuchet MS" w:hAnsi="Trebuchet MS" w:cs="Trebuchet MS"/>
          <w:b/>
          <w:smallCaps/>
          <w:color w:val="1F497D"/>
          <w:sz w:val="44"/>
          <w:szCs w:val="44"/>
        </w:rPr>
      </w:pPr>
      <w:bookmarkStart w:id="47" w:name="_heading=h.u4348sjv6lx" w:colFirst="0" w:colLast="0"/>
      <w:bookmarkEnd w:id="47"/>
      <w:r w:rsidRPr="001226E4">
        <w:br w:type="page"/>
      </w:r>
    </w:p>
    <w:p w14:paraId="1ACB1DFB" w14:textId="4C11EFA4" w:rsidR="00BB1A96" w:rsidRPr="001226E4" w:rsidRDefault="00000000" w:rsidP="0003561B">
      <w:pPr>
        <w:pStyle w:val="Heading1"/>
      </w:pPr>
      <w:bookmarkStart w:id="48" w:name="_Toc206503460"/>
      <w:r w:rsidRPr="001226E4">
        <w:lastRenderedPageBreak/>
        <w:t xml:space="preserve">APPLICATION </w:t>
      </w:r>
      <w:r w:rsidR="00BE109C" w:rsidRPr="001226E4">
        <w:t>PROCESS</w:t>
      </w:r>
      <w:r w:rsidRPr="001226E4">
        <w:t xml:space="preserve"> AND REQUIREMENTS</w:t>
      </w:r>
      <w:bookmarkEnd w:id="48"/>
    </w:p>
    <w:p w14:paraId="7D49EBF0" w14:textId="77777777" w:rsidR="00BB1A96" w:rsidRPr="001226E4" w:rsidRDefault="00000000" w:rsidP="008B34B7">
      <w:pPr>
        <w:shd w:val="clear" w:color="auto" w:fill="FFFFFF"/>
        <w:jc w:val="both"/>
        <w:rPr>
          <w:color w:val="000000" w:themeColor="text1"/>
        </w:rPr>
      </w:pPr>
      <w:r w:rsidRPr="001226E4">
        <w:rPr>
          <w:color w:val="000000" w:themeColor="text1"/>
        </w:rPr>
        <w:t xml:space="preserve">Complete our online </w:t>
      </w:r>
      <w:hyperlink r:id="rId47">
        <w:r w:rsidRPr="001226E4">
          <w:rPr>
            <w:color w:val="1155CC"/>
            <w:u w:val="single"/>
          </w:rPr>
          <w:t>International Students Application Form and Enrolment Agreement</w:t>
        </w:r>
      </w:hyperlink>
      <w:r w:rsidRPr="001226E4">
        <w:rPr>
          <w:color w:val="252525"/>
        </w:rPr>
        <w:t xml:space="preserve">.  </w:t>
      </w:r>
      <w:r w:rsidRPr="001226E4">
        <w:rPr>
          <w:color w:val="000000" w:themeColor="text1"/>
        </w:rPr>
        <w:t>Include all necessary documents with this application.</w:t>
      </w:r>
    </w:p>
    <w:p w14:paraId="17ED5A83" w14:textId="77777777" w:rsidR="00BB1A96" w:rsidRPr="001226E4" w:rsidRDefault="00000000">
      <w:pPr>
        <w:numPr>
          <w:ilvl w:val="0"/>
          <w:numId w:val="6"/>
        </w:numPr>
        <w:spacing w:before="120" w:after="80"/>
        <w:jc w:val="both"/>
        <w:rPr>
          <w:color w:val="000000" w:themeColor="text1"/>
        </w:rPr>
      </w:pPr>
      <w:r w:rsidRPr="001226E4">
        <w:rPr>
          <w:b/>
          <w:color w:val="000000" w:themeColor="text1"/>
        </w:rPr>
        <w:t>Student Interview:</w:t>
      </w:r>
      <w:r w:rsidRPr="001226E4">
        <w:rPr>
          <w:color w:val="000000" w:themeColor="text1"/>
        </w:rPr>
        <w:t xml:space="preserve"> The student will be invited for an interview, either in person or online, this will be with our school representatives. This meeting takes around 15 to 20 minutes. The purpose of the meeting is to get to know the student and understand what their interests and goals are.  A pre-entry English test may also be required.</w:t>
      </w:r>
    </w:p>
    <w:p w14:paraId="07B6250A" w14:textId="77777777" w:rsidR="00BB1A96" w:rsidRPr="001226E4" w:rsidRDefault="00000000">
      <w:pPr>
        <w:numPr>
          <w:ilvl w:val="0"/>
          <w:numId w:val="6"/>
        </w:numPr>
        <w:spacing w:after="80"/>
        <w:jc w:val="both"/>
        <w:rPr>
          <w:color w:val="000000" w:themeColor="text1"/>
        </w:rPr>
      </w:pPr>
      <w:r w:rsidRPr="001226E4">
        <w:rPr>
          <w:b/>
          <w:color w:val="000000" w:themeColor="text1"/>
        </w:rPr>
        <w:t>Offer of Place and invoice</w:t>
      </w:r>
      <w:r w:rsidRPr="001226E4">
        <w:rPr>
          <w:color w:val="000000" w:themeColor="text1"/>
        </w:rPr>
        <w:t xml:space="preserve"> from the school are sent to successful applicants. </w:t>
      </w:r>
    </w:p>
    <w:p w14:paraId="71B7B51D" w14:textId="77777777" w:rsidR="00BB1A96" w:rsidRPr="001226E4" w:rsidRDefault="00000000">
      <w:pPr>
        <w:numPr>
          <w:ilvl w:val="0"/>
          <w:numId w:val="6"/>
        </w:numPr>
        <w:spacing w:after="80"/>
        <w:jc w:val="both"/>
        <w:rPr>
          <w:color w:val="000000" w:themeColor="text1"/>
        </w:rPr>
      </w:pPr>
      <w:r w:rsidRPr="001226E4">
        <w:rPr>
          <w:color w:val="000000" w:themeColor="text1"/>
        </w:rPr>
        <w:t xml:space="preserve">On full payment of fees, the school will send a </w:t>
      </w:r>
      <w:r w:rsidRPr="001226E4">
        <w:rPr>
          <w:b/>
          <w:color w:val="000000" w:themeColor="text1"/>
        </w:rPr>
        <w:t>fee</w:t>
      </w:r>
      <w:r w:rsidRPr="001226E4">
        <w:rPr>
          <w:color w:val="000000" w:themeColor="text1"/>
        </w:rPr>
        <w:t xml:space="preserve"> </w:t>
      </w:r>
      <w:r w:rsidRPr="001226E4">
        <w:rPr>
          <w:b/>
          <w:color w:val="000000" w:themeColor="text1"/>
        </w:rPr>
        <w:t>receipt</w:t>
      </w:r>
      <w:r w:rsidRPr="001226E4">
        <w:rPr>
          <w:color w:val="000000" w:themeColor="text1"/>
        </w:rPr>
        <w:t xml:space="preserve"> to the family.</w:t>
      </w:r>
    </w:p>
    <w:p w14:paraId="2FAC1A7D" w14:textId="77777777" w:rsidR="00BB1A96" w:rsidRPr="001226E4" w:rsidRDefault="00000000">
      <w:pPr>
        <w:numPr>
          <w:ilvl w:val="0"/>
          <w:numId w:val="6"/>
        </w:numPr>
        <w:spacing w:after="80"/>
        <w:jc w:val="both"/>
        <w:rPr>
          <w:color w:val="000000" w:themeColor="text1"/>
        </w:rPr>
      </w:pPr>
      <w:r w:rsidRPr="001226E4">
        <w:rPr>
          <w:b/>
          <w:color w:val="000000" w:themeColor="text1"/>
        </w:rPr>
        <w:t>Apply for a student visa.</w:t>
      </w:r>
      <w:r w:rsidRPr="001226E4">
        <w:rPr>
          <w:color w:val="000000" w:themeColor="text1"/>
        </w:rPr>
        <w:t xml:space="preserve"> You can find comprehensive visa requirements from Immigration New Zealand. </w:t>
      </w:r>
    </w:p>
    <w:p w14:paraId="7880F81C" w14:textId="77777777" w:rsidR="00BB1A96" w:rsidRPr="001226E4" w:rsidRDefault="00000000">
      <w:pPr>
        <w:spacing w:after="80"/>
        <w:ind w:left="720"/>
        <w:rPr>
          <w:b/>
          <w:color w:val="000000" w:themeColor="text1"/>
        </w:rPr>
      </w:pPr>
      <w:r w:rsidRPr="001226E4">
        <w:rPr>
          <w:b/>
          <w:color w:val="000000" w:themeColor="text1"/>
        </w:rPr>
        <w:t>VISAS AND IMMIGRATION</w:t>
      </w:r>
    </w:p>
    <w:p w14:paraId="06BB4E0D" w14:textId="77777777" w:rsidR="00BB1A96" w:rsidRPr="001226E4" w:rsidRDefault="00000000">
      <w:pPr>
        <w:spacing w:after="80"/>
        <w:ind w:left="720"/>
        <w:jc w:val="both"/>
        <w:rPr>
          <w:color w:val="252525"/>
        </w:rPr>
      </w:pPr>
      <w:r w:rsidRPr="001226E4">
        <w:rPr>
          <w:color w:val="000000" w:themeColor="text1"/>
        </w:rPr>
        <w:t xml:space="preserve">Full details of visa and permit requirements, advice on rights to employment in New Zealand while studying, and reporting requirements are available through Immigration New Zealand and can be viewed </w:t>
      </w:r>
      <w:hyperlink r:id="rId48">
        <w:r w:rsidRPr="001226E4">
          <w:rPr>
            <w:color w:val="1155CC"/>
            <w:u w:val="single"/>
          </w:rPr>
          <w:t>here</w:t>
        </w:r>
      </w:hyperlink>
      <w:r w:rsidRPr="001226E4">
        <w:rPr>
          <w:color w:val="252525"/>
        </w:rPr>
        <w:t xml:space="preserve"> </w:t>
      </w:r>
      <w:r w:rsidRPr="001226E4">
        <w:rPr>
          <w:color w:val="000000" w:themeColor="text1"/>
        </w:rPr>
        <w:t>or</w:t>
      </w:r>
    </w:p>
    <w:p w14:paraId="5AADF035" w14:textId="1B314CB7" w:rsidR="00BB1A96" w:rsidRPr="001226E4" w:rsidRDefault="00000000" w:rsidP="00EC07E8">
      <w:pPr>
        <w:ind w:left="720" w:firstLine="698"/>
        <w:jc w:val="both"/>
        <w:rPr>
          <w:color w:val="1155CC"/>
          <w:u w:val="single"/>
        </w:rPr>
      </w:pPr>
      <w:hyperlink r:id="rId49">
        <w:r w:rsidRPr="001226E4">
          <w:rPr>
            <w:color w:val="1155CC"/>
            <w:u w:val="single"/>
          </w:rPr>
          <w:t>https://www.immigration.govt.nz/</w:t>
        </w:r>
      </w:hyperlink>
    </w:p>
    <w:p w14:paraId="5DE516E4" w14:textId="77777777" w:rsidR="00BB1A96" w:rsidRPr="001226E4" w:rsidRDefault="00000000" w:rsidP="00EC07E8">
      <w:pPr>
        <w:spacing w:before="80" w:after="80"/>
        <w:ind w:left="720"/>
        <w:jc w:val="both"/>
        <w:rPr>
          <w:color w:val="252525"/>
        </w:rPr>
      </w:pPr>
      <w:r w:rsidRPr="001226E4">
        <w:rPr>
          <w:color w:val="000000" w:themeColor="text1"/>
        </w:rPr>
        <w:t xml:space="preserve">Student visa checklists can be viewed </w:t>
      </w:r>
      <w:hyperlink r:id="rId50">
        <w:r w:rsidRPr="001226E4">
          <w:rPr>
            <w:color w:val="1155CC"/>
            <w:u w:val="single"/>
          </w:rPr>
          <w:t>here</w:t>
        </w:r>
      </w:hyperlink>
      <w:r w:rsidRPr="001226E4">
        <w:rPr>
          <w:color w:val="1155CC"/>
        </w:rPr>
        <w:t xml:space="preserve"> </w:t>
      </w:r>
      <w:r w:rsidRPr="001226E4">
        <w:rPr>
          <w:color w:val="000000" w:themeColor="text1"/>
        </w:rPr>
        <w:t xml:space="preserve">or </w:t>
      </w:r>
    </w:p>
    <w:p w14:paraId="38AC0969" w14:textId="4D58BC1B" w:rsidR="00BB1A96" w:rsidRPr="001226E4" w:rsidRDefault="00000000">
      <w:pPr>
        <w:spacing w:after="80"/>
        <w:ind w:left="1440"/>
        <w:jc w:val="both"/>
        <w:rPr>
          <w:color w:val="1155CC"/>
          <w:u w:val="single"/>
        </w:rPr>
      </w:pPr>
      <w:hyperlink r:id="rId51">
        <w:r w:rsidRPr="001226E4">
          <w:rPr>
            <w:color w:val="1155CC"/>
            <w:u w:val="single"/>
          </w:rPr>
          <w:t>https://www.immigration.govt.nz/assist-migrants-and-students/assist-students/student-visa-info</w:t>
        </w:r>
      </w:hyperlink>
    </w:p>
    <w:p w14:paraId="3AF1E027" w14:textId="77777777" w:rsidR="00BB1A96" w:rsidRPr="001226E4" w:rsidRDefault="00000000" w:rsidP="008B34B7">
      <w:pPr>
        <w:numPr>
          <w:ilvl w:val="0"/>
          <w:numId w:val="6"/>
        </w:numPr>
        <w:spacing w:after="80"/>
        <w:ind w:left="714" w:hanging="357"/>
        <w:jc w:val="both"/>
        <w:rPr>
          <w:color w:val="000000" w:themeColor="text1"/>
        </w:rPr>
      </w:pPr>
      <w:r w:rsidRPr="001226E4">
        <w:rPr>
          <w:color w:val="000000" w:themeColor="text1"/>
        </w:rPr>
        <w:t xml:space="preserve">Provide the school with evidence that you have obtained appropriate </w:t>
      </w:r>
      <w:r w:rsidRPr="001226E4">
        <w:rPr>
          <w:b/>
          <w:color w:val="000000" w:themeColor="text1"/>
        </w:rPr>
        <w:t>Medical and Travel insurance</w:t>
      </w:r>
      <w:r w:rsidRPr="001226E4">
        <w:rPr>
          <w:color w:val="000000" w:themeColor="text1"/>
        </w:rPr>
        <w:t>.</w:t>
      </w:r>
    </w:p>
    <w:p w14:paraId="6C311E4B" w14:textId="16D597AC" w:rsidR="00BB1A96" w:rsidRPr="001226E4" w:rsidRDefault="00000000" w:rsidP="008B34B7">
      <w:pPr>
        <w:numPr>
          <w:ilvl w:val="0"/>
          <w:numId w:val="6"/>
        </w:numPr>
        <w:spacing w:after="80"/>
        <w:ind w:left="714" w:hanging="357"/>
        <w:jc w:val="both"/>
        <w:rPr>
          <w:color w:val="000000" w:themeColor="text1"/>
        </w:rPr>
      </w:pPr>
      <w:r w:rsidRPr="001226E4">
        <w:rPr>
          <w:b/>
          <w:color w:val="000000" w:themeColor="text1"/>
        </w:rPr>
        <w:t>Orientation Information</w:t>
      </w:r>
      <w:r w:rsidRPr="001226E4">
        <w:rPr>
          <w:color w:val="000000" w:themeColor="text1"/>
        </w:rPr>
        <w:t xml:space="preserve"> is sent to the student prior to starting their study with the dates they are required to attend, and what to expect. Orientation is fun and includes activities. You will meet other students and your buddy (a senior student) who will help you </w:t>
      </w:r>
      <w:r w:rsidR="00DD6646">
        <w:rPr>
          <w:color w:val="000000" w:themeColor="text1"/>
        </w:rPr>
        <w:t>familiarise</w:t>
      </w:r>
      <w:r w:rsidRPr="001226E4">
        <w:rPr>
          <w:color w:val="000000" w:themeColor="text1"/>
        </w:rPr>
        <w:t xml:space="preserve"> yourself with our school campus.</w:t>
      </w:r>
    </w:p>
    <w:p w14:paraId="33641331" w14:textId="1B285C15" w:rsidR="00BB1A96" w:rsidRPr="001226E4" w:rsidRDefault="00000000" w:rsidP="008B34B7">
      <w:pPr>
        <w:numPr>
          <w:ilvl w:val="0"/>
          <w:numId w:val="6"/>
        </w:numPr>
        <w:spacing w:after="80"/>
        <w:ind w:left="714" w:hanging="357"/>
        <w:jc w:val="both"/>
        <w:rPr>
          <w:color w:val="000000" w:themeColor="text1"/>
        </w:rPr>
      </w:pPr>
      <w:r w:rsidRPr="001226E4">
        <w:rPr>
          <w:color w:val="000000" w:themeColor="text1"/>
        </w:rPr>
        <w:t xml:space="preserve">After arriving in Blenheim, acquire your </w:t>
      </w:r>
      <w:r w:rsidRPr="001226E4">
        <w:rPr>
          <w:b/>
          <w:color w:val="000000" w:themeColor="text1"/>
        </w:rPr>
        <w:t xml:space="preserve">school uniform and stationery kit </w:t>
      </w:r>
      <w:r w:rsidRPr="001226E4">
        <w:rPr>
          <w:color w:val="000000" w:themeColor="text1"/>
        </w:rPr>
        <w:t>from the school office.</w:t>
      </w:r>
    </w:p>
    <w:p w14:paraId="214100AA" w14:textId="77777777" w:rsidR="00BB1A96" w:rsidRPr="001226E4" w:rsidRDefault="00000000" w:rsidP="008B34B7">
      <w:pPr>
        <w:numPr>
          <w:ilvl w:val="0"/>
          <w:numId w:val="6"/>
        </w:numPr>
        <w:spacing w:after="80"/>
        <w:ind w:left="714" w:hanging="357"/>
        <w:jc w:val="both"/>
        <w:rPr>
          <w:color w:val="000000" w:themeColor="text1"/>
        </w:rPr>
      </w:pPr>
      <w:r w:rsidRPr="001226E4">
        <w:rPr>
          <w:b/>
          <w:color w:val="000000" w:themeColor="text1"/>
        </w:rPr>
        <w:t>Attend Orientation</w:t>
      </w:r>
      <w:r w:rsidRPr="001226E4">
        <w:rPr>
          <w:color w:val="000000" w:themeColor="text1"/>
        </w:rPr>
        <w:t xml:space="preserve"> and commence your study. </w:t>
      </w:r>
    </w:p>
    <w:p w14:paraId="55C346A2" w14:textId="77777777" w:rsidR="00BB1A96" w:rsidRPr="001226E4" w:rsidRDefault="00BB1A96">
      <w:pPr>
        <w:rPr>
          <w:color w:val="252525"/>
        </w:rPr>
      </w:pPr>
    </w:p>
    <w:p w14:paraId="3F799CA1" w14:textId="77777777" w:rsidR="00BB1A96" w:rsidRPr="001226E4" w:rsidRDefault="00000000">
      <w:pPr>
        <w:rPr>
          <w:rFonts w:ascii="Trebuchet MS" w:eastAsia="Trebuchet MS" w:hAnsi="Trebuchet MS" w:cs="Trebuchet MS"/>
          <w:b/>
          <w:smallCaps/>
          <w:color w:val="1F497D"/>
          <w:sz w:val="44"/>
          <w:szCs w:val="44"/>
        </w:rPr>
      </w:pPr>
      <w:bookmarkStart w:id="49" w:name="_heading=h.rzqrooxir36x" w:colFirst="0" w:colLast="0"/>
      <w:bookmarkEnd w:id="49"/>
      <w:r w:rsidRPr="001226E4">
        <w:br w:type="page"/>
      </w:r>
    </w:p>
    <w:p w14:paraId="377A95EB" w14:textId="201A6014" w:rsidR="00BB1A96" w:rsidRPr="001226E4" w:rsidRDefault="00000000" w:rsidP="0003561B">
      <w:pPr>
        <w:pStyle w:val="Heading1"/>
      </w:pPr>
      <w:bookmarkStart w:id="50" w:name="_Toc206503461"/>
      <w:r w:rsidRPr="001226E4">
        <w:lastRenderedPageBreak/>
        <w:t>FEES FOR INTERNATIONAL STUDENTS</w:t>
      </w:r>
      <w:bookmarkEnd w:id="50"/>
    </w:p>
    <w:p w14:paraId="74D63282" w14:textId="58DDE8C1" w:rsidR="00BB1A96" w:rsidRPr="001226E4" w:rsidRDefault="00000000" w:rsidP="0003561B">
      <w:pPr>
        <w:pStyle w:val="Heading2"/>
      </w:pPr>
      <w:bookmarkStart w:id="51" w:name="_Toc206503462"/>
      <w:r w:rsidRPr="001226E4">
        <w:t xml:space="preserve">International </w:t>
      </w:r>
      <w:r w:rsidR="00BE109C" w:rsidRPr="001226E4">
        <w:t>f</w:t>
      </w:r>
      <w:r w:rsidRPr="001226E4">
        <w:t xml:space="preserve">ee </w:t>
      </w:r>
      <w:r w:rsidR="00BE109C" w:rsidRPr="001226E4">
        <w:t>s</w:t>
      </w:r>
      <w:r w:rsidRPr="001226E4">
        <w:t>chedule 2025</w:t>
      </w:r>
      <w:bookmarkEnd w:id="51"/>
    </w:p>
    <w:p w14:paraId="72777EFB" w14:textId="77777777" w:rsidR="00BB1A96" w:rsidRPr="001226E4" w:rsidRDefault="00000000" w:rsidP="00447DCE">
      <w:pPr>
        <w:jc w:val="both"/>
        <w:rPr>
          <w:i/>
          <w:color w:val="000000" w:themeColor="text1"/>
        </w:rPr>
      </w:pPr>
      <w:r w:rsidRPr="001226E4">
        <w:rPr>
          <w:i/>
          <w:color w:val="000000" w:themeColor="text1"/>
        </w:rPr>
        <w:t xml:space="preserve">Please note:  All costs are quoted in New Zealand Dollars and include GST (Goods and Services Tax) where required.  Costs relate to 2025; pricing may be subject to change for 2026. </w:t>
      </w:r>
    </w:p>
    <w:p w14:paraId="6D4F6734" w14:textId="77777777" w:rsidR="00BB1A96" w:rsidRPr="001226E4" w:rsidRDefault="00BB1A96" w:rsidP="00447DCE">
      <w:pPr>
        <w:shd w:val="clear" w:color="auto" w:fill="FFFFFF"/>
        <w:jc w:val="both"/>
        <w:rPr>
          <w:color w:val="000000" w:themeColor="text1"/>
        </w:rPr>
      </w:pPr>
    </w:p>
    <w:p w14:paraId="1A373832" w14:textId="2D2836A6" w:rsidR="00BB1A96" w:rsidRPr="001226E4" w:rsidRDefault="00000000" w:rsidP="00447DCE">
      <w:pPr>
        <w:shd w:val="clear" w:color="auto" w:fill="FFFFFF"/>
        <w:jc w:val="both"/>
        <w:rPr>
          <w:color w:val="000000" w:themeColor="text1"/>
        </w:rPr>
      </w:pPr>
      <w:r w:rsidRPr="001226E4">
        <w:rPr>
          <w:color w:val="000000" w:themeColor="text1"/>
        </w:rPr>
        <w:t xml:space="preserve">$17,500.00 </w:t>
      </w:r>
      <w:r w:rsidR="008B34B7" w:rsidRPr="001226E4">
        <w:rPr>
          <w:color w:val="000000" w:themeColor="text1"/>
        </w:rPr>
        <w:tab/>
      </w:r>
      <w:r w:rsidR="008B34B7" w:rsidRPr="001226E4">
        <w:rPr>
          <w:color w:val="000000" w:themeColor="text1"/>
        </w:rPr>
        <w:tab/>
      </w:r>
      <w:r w:rsidRPr="001226E4">
        <w:rPr>
          <w:color w:val="000000" w:themeColor="text1"/>
        </w:rPr>
        <w:t>Tuition Fee ($4,375 per term)</w:t>
      </w:r>
    </w:p>
    <w:p w14:paraId="537384D8" w14:textId="7AC546AF" w:rsidR="00BB1A96" w:rsidRPr="001226E4" w:rsidRDefault="00000000" w:rsidP="00447DCE">
      <w:pPr>
        <w:shd w:val="clear" w:color="auto" w:fill="FFFFFF"/>
        <w:jc w:val="both"/>
        <w:rPr>
          <w:color w:val="000000" w:themeColor="text1"/>
        </w:rPr>
      </w:pPr>
      <w:r w:rsidRPr="001226E4">
        <w:rPr>
          <w:color w:val="000000" w:themeColor="text1"/>
        </w:rPr>
        <w:t xml:space="preserve">$300 </w:t>
      </w:r>
      <w:r w:rsidR="008B34B7" w:rsidRPr="001226E4">
        <w:rPr>
          <w:color w:val="000000" w:themeColor="text1"/>
        </w:rPr>
        <w:tab/>
      </w:r>
      <w:r w:rsidR="008B34B7" w:rsidRPr="001226E4">
        <w:rPr>
          <w:color w:val="000000" w:themeColor="text1"/>
        </w:rPr>
        <w:tab/>
      </w:r>
      <w:r w:rsidR="008B34B7" w:rsidRPr="001226E4">
        <w:rPr>
          <w:color w:val="000000" w:themeColor="text1"/>
        </w:rPr>
        <w:tab/>
      </w:r>
      <w:r w:rsidRPr="001226E4">
        <w:rPr>
          <w:color w:val="000000" w:themeColor="text1"/>
        </w:rPr>
        <w:t>Application Fee (non-refundable)</w:t>
      </w:r>
    </w:p>
    <w:p w14:paraId="11BC3288" w14:textId="7D35933E" w:rsidR="00BB1A96" w:rsidRPr="001226E4" w:rsidRDefault="00000000" w:rsidP="00447DCE">
      <w:pPr>
        <w:shd w:val="clear" w:color="auto" w:fill="FFFFFF"/>
        <w:jc w:val="both"/>
        <w:rPr>
          <w:color w:val="000000" w:themeColor="text1"/>
        </w:rPr>
      </w:pPr>
      <w:r w:rsidRPr="001226E4">
        <w:rPr>
          <w:color w:val="000000" w:themeColor="text1"/>
        </w:rPr>
        <w:t xml:space="preserve">$1,100.00 </w:t>
      </w:r>
      <w:r w:rsidR="008B34B7" w:rsidRPr="001226E4">
        <w:rPr>
          <w:color w:val="000000" w:themeColor="text1"/>
        </w:rPr>
        <w:tab/>
      </w:r>
      <w:r w:rsidR="008B34B7" w:rsidRPr="001226E4">
        <w:rPr>
          <w:color w:val="000000" w:themeColor="text1"/>
        </w:rPr>
        <w:tab/>
      </w:r>
      <w:r w:rsidRPr="001226E4">
        <w:rPr>
          <w:color w:val="000000" w:themeColor="text1"/>
        </w:rPr>
        <w:t>Administration Fee</w:t>
      </w:r>
    </w:p>
    <w:p w14:paraId="7BEB39A2" w14:textId="0B5EB27B" w:rsidR="00BB1A96" w:rsidRPr="001226E4" w:rsidRDefault="00000000" w:rsidP="00447DCE">
      <w:pPr>
        <w:shd w:val="clear" w:color="auto" w:fill="FFFFFF"/>
        <w:jc w:val="both"/>
        <w:rPr>
          <w:color w:val="000000" w:themeColor="text1"/>
        </w:rPr>
      </w:pPr>
      <w:r w:rsidRPr="001226E4">
        <w:rPr>
          <w:color w:val="000000" w:themeColor="text1"/>
        </w:rPr>
        <w:t xml:space="preserve">$300 </w:t>
      </w:r>
      <w:r w:rsidR="008B34B7" w:rsidRPr="001226E4">
        <w:rPr>
          <w:color w:val="000000" w:themeColor="text1"/>
        </w:rPr>
        <w:tab/>
      </w:r>
      <w:r w:rsidR="008B34B7" w:rsidRPr="001226E4">
        <w:rPr>
          <w:color w:val="000000" w:themeColor="text1"/>
        </w:rPr>
        <w:tab/>
      </w:r>
      <w:r w:rsidR="008B34B7" w:rsidRPr="001226E4">
        <w:rPr>
          <w:color w:val="000000" w:themeColor="text1"/>
        </w:rPr>
        <w:tab/>
      </w:r>
      <w:r w:rsidRPr="001226E4">
        <w:rPr>
          <w:color w:val="000000" w:themeColor="text1"/>
        </w:rPr>
        <w:t>Homestay Placement Fee</w:t>
      </w:r>
    </w:p>
    <w:p w14:paraId="0A0EFED4" w14:textId="5DFDFDCA" w:rsidR="00BB1A96" w:rsidRPr="001226E4" w:rsidRDefault="00000000" w:rsidP="00447DCE">
      <w:pPr>
        <w:shd w:val="clear" w:color="auto" w:fill="FFFFFF"/>
        <w:jc w:val="both"/>
        <w:rPr>
          <w:color w:val="000000" w:themeColor="text1"/>
        </w:rPr>
      </w:pPr>
      <w:r w:rsidRPr="001226E4">
        <w:rPr>
          <w:color w:val="000000" w:themeColor="text1"/>
        </w:rPr>
        <w:t>$365.00 per week</w:t>
      </w:r>
      <w:r w:rsidR="008B34B7" w:rsidRPr="001226E4">
        <w:rPr>
          <w:color w:val="000000" w:themeColor="text1"/>
        </w:rPr>
        <w:tab/>
      </w:r>
      <w:r w:rsidRPr="001226E4">
        <w:rPr>
          <w:color w:val="000000" w:themeColor="text1"/>
        </w:rPr>
        <w:t>Homestay Fees ($17,155 per year)</w:t>
      </w:r>
    </w:p>
    <w:p w14:paraId="7C52D1F8" w14:textId="4D6F9027" w:rsidR="00BB1A96" w:rsidRPr="001226E4" w:rsidRDefault="00000000" w:rsidP="00447DCE">
      <w:pPr>
        <w:shd w:val="clear" w:color="auto" w:fill="FFFFFF"/>
        <w:jc w:val="both"/>
        <w:rPr>
          <w:color w:val="000000" w:themeColor="text1"/>
        </w:rPr>
      </w:pPr>
      <w:r w:rsidRPr="001226E4">
        <w:rPr>
          <w:color w:val="000000" w:themeColor="text1"/>
        </w:rPr>
        <w:t xml:space="preserve">$700.00 </w:t>
      </w:r>
      <w:r w:rsidR="008B34B7" w:rsidRPr="001226E4">
        <w:rPr>
          <w:color w:val="000000" w:themeColor="text1"/>
        </w:rPr>
        <w:tab/>
      </w:r>
      <w:r w:rsidR="008B34B7" w:rsidRPr="001226E4">
        <w:rPr>
          <w:color w:val="000000" w:themeColor="text1"/>
        </w:rPr>
        <w:tab/>
      </w:r>
      <w:r w:rsidRPr="001226E4">
        <w:rPr>
          <w:color w:val="000000" w:themeColor="text1"/>
        </w:rPr>
        <w:t xml:space="preserve">Insurance - Health &amp; Travel (approximate cost) </w:t>
      </w:r>
    </w:p>
    <w:p w14:paraId="104E17D3" w14:textId="4F968AA2" w:rsidR="00BB1A96" w:rsidRPr="001226E4" w:rsidRDefault="00000000" w:rsidP="00447DCE">
      <w:pPr>
        <w:shd w:val="clear" w:color="auto" w:fill="FFFFFF"/>
        <w:jc w:val="both"/>
        <w:rPr>
          <w:color w:val="000000" w:themeColor="text1"/>
        </w:rPr>
      </w:pPr>
      <w:r w:rsidRPr="001226E4">
        <w:rPr>
          <w:color w:val="000000" w:themeColor="text1"/>
        </w:rPr>
        <w:t xml:space="preserve">$383.30 </w:t>
      </w:r>
      <w:r w:rsidR="008B34B7" w:rsidRPr="001226E4">
        <w:rPr>
          <w:color w:val="000000" w:themeColor="text1"/>
        </w:rPr>
        <w:tab/>
      </w:r>
      <w:r w:rsidR="008B34B7" w:rsidRPr="001226E4">
        <w:rPr>
          <w:color w:val="000000" w:themeColor="text1"/>
        </w:rPr>
        <w:tab/>
      </w:r>
      <w:r w:rsidRPr="001226E4">
        <w:rPr>
          <w:color w:val="000000" w:themeColor="text1"/>
        </w:rPr>
        <w:t>NCEA/Exam Fee (only for Year 11-13 students)</w:t>
      </w:r>
    </w:p>
    <w:p w14:paraId="376EB76A" w14:textId="01E8E0A0" w:rsidR="008B34B7" w:rsidRPr="001226E4" w:rsidRDefault="00000000" w:rsidP="00447DCE">
      <w:pPr>
        <w:shd w:val="clear" w:color="auto" w:fill="FFFFFF"/>
        <w:jc w:val="both"/>
        <w:rPr>
          <w:color w:val="000000" w:themeColor="text1"/>
        </w:rPr>
      </w:pPr>
      <w:r w:rsidRPr="001226E4">
        <w:rPr>
          <w:color w:val="000000" w:themeColor="text1"/>
        </w:rPr>
        <w:t xml:space="preserve">$1,200.00 per year </w:t>
      </w:r>
      <w:r w:rsidR="008B34B7" w:rsidRPr="001226E4">
        <w:rPr>
          <w:color w:val="000000" w:themeColor="text1"/>
        </w:rPr>
        <w:tab/>
      </w:r>
      <w:r w:rsidR="008B34B7" w:rsidRPr="001226E4">
        <w:rPr>
          <w:color w:val="000000" w:themeColor="text1"/>
        </w:rPr>
        <w:t>Student Care/Pastoral Fee</w:t>
      </w:r>
    </w:p>
    <w:p w14:paraId="123EA90D" w14:textId="08E8214E" w:rsidR="008B34B7" w:rsidRPr="001226E4" w:rsidRDefault="00000000" w:rsidP="00447DCE">
      <w:pPr>
        <w:shd w:val="clear" w:color="auto" w:fill="FFFFFF"/>
        <w:jc w:val="both"/>
        <w:rPr>
          <w:color w:val="000000" w:themeColor="text1"/>
        </w:rPr>
      </w:pPr>
      <w:r w:rsidRPr="001226E4">
        <w:rPr>
          <w:color w:val="000000" w:themeColor="text1"/>
        </w:rPr>
        <w:t xml:space="preserve">(or $300.00 per term) </w:t>
      </w:r>
    </w:p>
    <w:p w14:paraId="2BFE9886" w14:textId="77777777" w:rsidR="00BB1A96" w:rsidRPr="001226E4" w:rsidRDefault="00BB1A96" w:rsidP="00447DCE">
      <w:pPr>
        <w:shd w:val="clear" w:color="auto" w:fill="FFFFFF"/>
        <w:jc w:val="both"/>
        <w:rPr>
          <w:color w:val="000000" w:themeColor="text1"/>
        </w:rPr>
      </w:pPr>
    </w:p>
    <w:p w14:paraId="612E1549" w14:textId="77777777" w:rsidR="00BB1A96" w:rsidRPr="001226E4" w:rsidRDefault="00000000" w:rsidP="00447DCE">
      <w:pPr>
        <w:shd w:val="clear" w:color="auto" w:fill="FFFFFF"/>
        <w:jc w:val="both"/>
        <w:rPr>
          <w:b/>
          <w:bCs/>
          <w:color w:val="000000" w:themeColor="text1"/>
        </w:rPr>
      </w:pPr>
      <w:r w:rsidRPr="001226E4">
        <w:rPr>
          <w:b/>
          <w:bCs/>
          <w:color w:val="000000" w:themeColor="text1"/>
        </w:rPr>
        <w:t>Bulk Uniform Purchase Fee</w:t>
      </w:r>
    </w:p>
    <w:p w14:paraId="3FF36BBC" w14:textId="77777777" w:rsidR="00BB1A96" w:rsidRPr="001226E4" w:rsidRDefault="00000000" w:rsidP="00447DCE">
      <w:pPr>
        <w:shd w:val="clear" w:color="auto" w:fill="FFFFFF"/>
        <w:jc w:val="both"/>
        <w:rPr>
          <w:color w:val="000000" w:themeColor="text1"/>
        </w:rPr>
      </w:pPr>
      <w:r w:rsidRPr="001226E4">
        <w:rPr>
          <w:color w:val="000000" w:themeColor="text1"/>
        </w:rPr>
        <w:t>Junior School:</w:t>
      </w:r>
    </w:p>
    <w:p w14:paraId="7878D972" w14:textId="77777777" w:rsidR="00BB1A96" w:rsidRPr="001226E4" w:rsidRDefault="00000000" w:rsidP="00447DCE">
      <w:pPr>
        <w:numPr>
          <w:ilvl w:val="0"/>
          <w:numId w:val="7"/>
        </w:numPr>
        <w:pBdr>
          <w:top w:val="nil"/>
          <w:left w:val="nil"/>
          <w:bottom w:val="nil"/>
          <w:right w:val="nil"/>
          <w:between w:val="nil"/>
        </w:pBdr>
        <w:jc w:val="both"/>
        <w:rPr>
          <w:color w:val="000000" w:themeColor="text1"/>
        </w:rPr>
      </w:pPr>
      <w:r w:rsidRPr="001226E4">
        <w:rPr>
          <w:color w:val="000000" w:themeColor="text1"/>
        </w:rPr>
        <w:t>Boys   $770</w:t>
      </w:r>
    </w:p>
    <w:p w14:paraId="4F3AD590" w14:textId="77777777" w:rsidR="00BB1A96" w:rsidRPr="001226E4" w:rsidRDefault="00000000" w:rsidP="00447DCE">
      <w:pPr>
        <w:numPr>
          <w:ilvl w:val="0"/>
          <w:numId w:val="7"/>
        </w:numPr>
        <w:pBdr>
          <w:top w:val="nil"/>
          <w:left w:val="nil"/>
          <w:bottom w:val="nil"/>
          <w:right w:val="nil"/>
          <w:between w:val="nil"/>
        </w:pBdr>
        <w:jc w:val="both"/>
        <w:rPr>
          <w:color w:val="000000" w:themeColor="text1"/>
        </w:rPr>
      </w:pPr>
      <w:r w:rsidRPr="001226E4">
        <w:rPr>
          <w:color w:val="000000" w:themeColor="text1"/>
        </w:rPr>
        <w:t>Girls    $835</w:t>
      </w:r>
    </w:p>
    <w:p w14:paraId="1F1FC590" w14:textId="77777777" w:rsidR="00BB1A96" w:rsidRPr="001226E4" w:rsidRDefault="00000000" w:rsidP="00447DCE">
      <w:pPr>
        <w:shd w:val="clear" w:color="auto" w:fill="FFFFFF"/>
        <w:jc w:val="both"/>
        <w:rPr>
          <w:color w:val="000000" w:themeColor="text1"/>
        </w:rPr>
      </w:pPr>
      <w:r w:rsidRPr="001226E4">
        <w:rPr>
          <w:color w:val="000000" w:themeColor="text1"/>
        </w:rPr>
        <w:t>Senior School:</w:t>
      </w:r>
    </w:p>
    <w:p w14:paraId="20EAED65" w14:textId="6E6E72BC" w:rsidR="00BB1A96" w:rsidRPr="001226E4" w:rsidRDefault="00000000" w:rsidP="00447DCE">
      <w:pPr>
        <w:numPr>
          <w:ilvl w:val="0"/>
          <w:numId w:val="7"/>
        </w:numPr>
        <w:pBdr>
          <w:top w:val="nil"/>
          <w:left w:val="nil"/>
          <w:bottom w:val="nil"/>
          <w:right w:val="nil"/>
          <w:between w:val="nil"/>
        </w:pBdr>
        <w:jc w:val="both"/>
        <w:rPr>
          <w:color w:val="000000" w:themeColor="text1"/>
        </w:rPr>
      </w:pPr>
      <w:r w:rsidRPr="001226E4">
        <w:rPr>
          <w:color w:val="000000" w:themeColor="text1"/>
        </w:rPr>
        <w:t xml:space="preserve">Boys </w:t>
      </w:r>
      <w:r w:rsidRPr="001226E4">
        <w:rPr>
          <w:color w:val="000000" w:themeColor="text1"/>
        </w:rPr>
        <w:tab/>
        <w:t>$1</w:t>
      </w:r>
      <w:r w:rsidR="008B34B7" w:rsidRPr="001226E4">
        <w:rPr>
          <w:color w:val="000000" w:themeColor="text1"/>
        </w:rPr>
        <w:t>,</w:t>
      </w:r>
      <w:r w:rsidRPr="001226E4">
        <w:rPr>
          <w:color w:val="000000" w:themeColor="text1"/>
        </w:rPr>
        <w:t>305</w:t>
      </w:r>
    </w:p>
    <w:p w14:paraId="6FA20B7D" w14:textId="1E3476BB" w:rsidR="00BB1A96" w:rsidRPr="001226E4" w:rsidRDefault="00000000" w:rsidP="00447DCE">
      <w:pPr>
        <w:numPr>
          <w:ilvl w:val="0"/>
          <w:numId w:val="7"/>
        </w:numPr>
        <w:pBdr>
          <w:top w:val="nil"/>
          <w:left w:val="nil"/>
          <w:bottom w:val="nil"/>
          <w:right w:val="nil"/>
          <w:between w:val="nil"/>
        </w:pBdr>
        <w:jc w:val="both"/>
        <w:rPr>
          <w:color w:val="000000" w:themeColor="text1"/>
        </w:rPr>
      </w:pPr>
      <w:r w:rsidRPr="001226E4">
        <w:rPr>
          <w:color w:val="000000" w:themeColor="text1"/>
        </w:rPr>
        <w:t xml:space="preserve">Girls </w:t>
      </w:r>
      <w:r w:rsidRPr="001226E4">
        <w:rPr>
          <w:color w:val="000000" w:themeColor="text1"/>
        </w:rPr>
        <w:tab/>
        <w:t>$1</w:t>
      </w:r>
      <w:r w:rsidR="008B34B7" w:rsidRPr="001226E4">
        <w:rPr>
          <w:color w:val="000000" w:themeColor="text1"/>
        </w:rPr>
        <w:t>,</w:t>
      </w:r>
      <w:r w:rsidRPr="001226E4">
        <w:rPr>
          <w:color w:val="000000" w:themeColor="text1"/>
        </w:rPr>
        <w:t xml:space="preserve">235 </w:t>
      </w:r>
    </w:p>
    <w:p w14:paraId="369FA569" w14:textId="77777777" w:rsidR="00BB1A96" w:rsidRPr="001226E4" w:rsidRDefault="00000000" w:rsidP="00447DCE">
      <w:pPr>
        <w:shd w:val="clear" w:color="auto" w:fill="FFFFFF"/>
        <w:jc w:val="both"/>
        <w:rPr>
          <w:color w:val="000000" w:themeColor="text1"/>
        </w:rPr>
      </w:pPr>
      <w:r w:rsidRPr="001226E4">
        <w:rPr>
          <w:color w:val="000000" w:themeColor="text1"/>
        </w:rPr>
        <w:t>Middle School:</w:t>
      </w:r>
    </w:p>
    <w:p w14:paraId="25996F4F" w14:textId="5DBBB514" w:rsidR="00BB1A96" w:rsidRPr="001226E4" w:rsidRDefault="00000000" w:rsidP="00447DCE">
      <w:pPr>
        <w:numPr>
          <w:ilvl w:val="0"/>
          <w:numId w:val="7"/>
        </w:numPr>
        <w:pBdr>
          <w:top w:val="nil"/>
          <w:left w:val="nil"/>
          <w:bottom w:val="nil"/>
          <w:right w:val="nil"/>
          <w:between w:val="nil"/>
        </w:pBdr>
        <w:jc w:val="both"/>
        <w:rPr>
          <w:color w:val="000000" w:themeColor="text1"/>
        </w:rPr>
      </w:pPr>
      <w:r w:rsidRPr="001226E4">
        <w:rPr>
          <w:color w:val="000000" w:themeColor="text1"/>
        </w:rPr>
        <w:t xml:space="preserve">Boys </w:t>
      </w:r>
      <w:r w:rsidRPr="001226E4">
        <w:rPr>
          <w:color w:val="000000" w:themeColor="text1"/>
        </w:rPr>
        <w:tab/>
        <w:t>$1</w:t>
      </w:r>
      <w:r w:rsidR="008B34B7" w:rsidRPr="001226E4">
        <w:rPr>
          <w:color w:val="000000" w:themeColor="text1"/>
        </w:rPr>
        <w:t>,</w:t>
      </w:r>
      <w:r w:rsidRPr="001226E4">
        <w:rPr>
          <w:color w:val="000000" w:themeColor="text1"/>
        </w:rPr>
        <w:t>010</w:t>
      </w:r>
    </w:p>
    <w:p w14:paraId="0A4FEC17" w14:textId="77777777" w:rsidR="00BB1A96" w:rsidRPr="001226E4" w:rsidRDefault="00000000" w:rsidP="00447DCE">
      <w:pPr>
        <w:numPr>
          <w:ilvl w:val="0"/>
          <w:numId w:val="7"/>
        </w:numPr>
        <w:pBdr>
          <w:top w:val="nil"/>
          <w:left w:val="nil"/>
          <w:bottom w:val="nil"/>
          <w:right w:val="nil"/>
          <w:between w:val="nil"/>
        </w:pBdr>
        <w:jc w:val="both"/>
        <w:rPr>
          <w:color w:val="000000" w:themeColor="text1"/>
        </w:rPr>
      </w:pPr>
      <w:r w:rsidRPr="001226E4">
        <w:rPr>
          <w:color w:val="000000" w:themeColor="text1"/>
        </w:rPr>
        <w:t>Girls</w:t>
      </w:r>
      <w:r w:rsidRPr="001226E4">
        <w:rPr>
          <w:color w:val="000000" w:themeColor="text1"/>
        </w:rPr>
        <w:tab/>
        <w:t>$950</w:t>
      </w:r>
    </w:p>
    <w:p w14:paraId="3720DF49" w14:textId="77777777" w:rsidR="00BB1A96" w:rsidRPr="001226E4" w:rsidRDefault="00BB1A96" w:rsidP="00447DCE">
      <w:pPr>
        <w:shd w:val="clear" w:color="auto" w:fill="FFFFFF"/>
        <w:jc w:val="both"/>
        <w:rPr>
          <w:color w:val="000000" w:themeColor="text1"/>
        </w:rPr>
      </w:pPr>
    </w:p>
    <w:p w14:paraId="0322BE74" w14:textId="77777777" w:rsidR="00BB1A96" w:rsidRPr="001226E4" w:rsidRDefault="00000000" w:rsidP="00447DCE">
      <w:pPr>
        <w:shd w:val="clear" w:color="auto" w:fill="FFFFFF"/>
        <w:jc w:val="both"/>
        <w:rPr>
          <w:color w:val="000000" w:themeColor="text1"/>
        </w:rPr>
      </w:pPr>
      <w:r w:rsidRPr="001226E4">
        <w:rPr>
          <w:b/>
          <w:color w:val="000000" w:themeColor="text1"/>
        </w:rPr>
        <w:t>Additional Expenses:</w:t>
      </w:r>
    </w:p>
    <w:p w14:paraId="66F10DD4" w14:textId="1185A7AE" w:rsidR="00BB1A96" w:rsidRPr="001226E4" w:rsidRDefault="00000000" w:rsidP="00447DCE">
      <w:pPr>
        <w:shd w:val="clear" w:color="auto" w:fill="FFFFFF"/>
        <w:ind w:left="2127" w:hanging="2127"/>
        <w:jc w:val="both"/>
        <w:rPr>
          <w:color w:val="000000" w:themeColor="text1"/>
        </w:rPr>
      </w:pPr>
      <w:r w:rsidRPr="001226E4">
        <w:rPr>
          <w:color w:val="000000" w:themeColor="text1"/>
        </w:rPr>
        <w:t>Stationery Pack</w:t>
      </w:r>
      <w:r w:rsidR="008B34B7" w:rsidRPr="001226E4">
        <w:rPr>
          <w:color w:val="000000" w:themeColor="text1"/>
        </w:rPr>
        <w:t>:</w:t>
      </w:r>
      <w:r w:rsidRPr="001226E4">
        <w:rPr>
          <w:color w:val="000000" w:themeColor="text1"/>
        </w:rPr>
        <w:t xml:space="preserve"> </w:t>
      </w:r>
      <w:r w:rsidR="008B34B7" w:rsidRPr="001226E4">
        <w:rPr>
          <w:color w:val="000000" w:themeColor="text1"/>
        </w:rPr>
        <w:tab/>
      </w:r>
      <w:r w:rsidRPr="001226E4">
        <w:rPr>
          <w:color w:val="000000" w:themeColor="text1"/>
        </w:rPr>
        <w:t>subject dependent TBC (please provide your own laptop - Middle and Senior students only)</w:t>
      </w:r>
    </w:p>
    <w:p w14:paraId="48AC65DE" w14:textId="769C8A31" w:rsidR="00BB1A96" w:rsidRPr="001226E4" w:rsidRDefault="00000000" w:rsidP="00447DCE">
      <w:pPr>
        <w:shd w:val="clear" w:color="auto" w:fill="FFFFFF"/>
        <w:jc w:val="both"/>
        <w:rPr>
          <w:color w:val="000000" w:themeColor="text1"/>
        </w:rPr>
      </w:pPr>
      <w:r w:rsidRPr="001226E4">
        <w:rPr>
          <w:color w:val="000000" w:themeColor="text1"/>
        </w:rPr>
        <w:t>Additional Activities</w:t>
      </w:r>
      <w:r w:rsidR="008B34B7" w:rsidRPr="001226E4">
        <w:rPr>
          <w:color w:val="000000" w:themeColor="text1"/>
        </w:rPr>
        <w:t>:</w:t>
      </w:r>
      <w:r w:rsidR="008B34B7" w:rsidRPr="001226E4">
        <w:rPr>
          <w:color w:val="000000" w:themeColor="text1"/>
        </w:rPr>
        <w:tab/>
      </w:r>
      <w:r w:rsidRPr="001226E4">
        <w:rPr>
          <w:color w:val="000000" w:themeColor="text1"/>
        </w:rPr>
        <w:t>$1</w:t>
      </w:r>
      <w:r w:rsidR="008B34B7" w:rsidRPr="001226E4">
        <w:rPr>
          <w:color w:val="000000" w:themeColor="text1"/>
        </w:rPr>
        <w:t>,</w:t>
      </w:r>
      <w:r w:rsidRPr="001226E4">
        <w:rPr>
          <w:color w:val="000000" w:themeColor="text1"/>
        </w:rPr>
        <w:t>000 (reimbursed if not used)</w:t>
      </w:r>
    </w:p>
    <w:p w14:paraId="18CCDD0D" w14:textId="77777777" w:rsidR="00BB1A96" w:rsidRPr="001226E4" w:rsidRDefault="00BB1A96" w:rsidP="00447DCE">
      <w:pPr>
        <w:shd w:val="clear" w:color="auto" w:fill="FFFFFF"/>
        <w:jc w:val="both"/>
        <w:rPr>
          <w:color w:val="000000" w:themeColor="text1"/>
        </w:rPr>
      </w:pPr>
    </w:p>
    <w:p w14:paraId="064908AE" w14:textId="77777777" w:rsidR="00BB1A96" w:rsidRPr="001226E4" w:rsidRDefault="00000000" w:rsidP="00447DCE">
      <w:pPr>
        <w:jc w:val="both"/>
        <w:rPr>
          <w:b/>
          <w:color w:val="000000" w:themeColor="text1"/>
        </w:rPr>
      </w:pPr>
      <w:r w:rsidRPr="001226E4">
        <w:rPr>
          <w:b/>
          <w:color w:val="000000" w:themeColor="text1"/>
        </w:rPr>
        <w:t>Notes to the Schedule of Fees 2025:</w:t>
      </w:r>
    </w:p>
    <w:p w14:paraId="3ADE9D3B" w14:textId="27614E28" w:rsidR="00BB1A96" w:rsidRPr="001226E4" w:rsidRDefault="00000000" w:rsidP="00447DCE">
      <w:pPr>
        <w:ind w:left="2127" w:hanging="2127"/>
        <w:jc w:val="both"/>
        <w:rPr>
          <w:color w:val="000000" w:themeColor="text1"/>
        </w:rPr>
      </w:pPr>
      <w:r w:rsidRPr="001226E4">
        <w:rPr>
          <w:bCs/>
          <w:color w:val="000000" w:themeColor="text1"/>
        </w:rPr>
        <w:t>Student Care Fees:</w:t>
      </w:r>
      <w:r w:rsidRPr="001226E4">
        <w:rPr>
          <w:b/>
          <w:color w:val="000000" w:themeColor="text1"/>
        </w:rPr>
        <w:t xml:space="preserve"> </w:t>
      </w:r>
      <w:r w:rsidR="001226E4" w:rsidRPr="001226E4">
        <w:rPr>
          <w:color w:val="000000" w:themeColor="text1"/>
        </w:rPr>
        <w:tab/>
      </w:r>
      <w:r w:rsidRPr="001226E4">
        <w:rPr>
          <w:color w:val="000000" w:themeColor="text1"/>
        </w:rPr>
        <w:t xml:space="preserve">Richmond View School provides high-quality pastoral care and support for all students. Student care fees cover the cost of orientation, monitoring and continuous support for our students and the liaison with their homestay, care providers and designated caregivers. All students, regardless of who they </w:t>
      </w:r>
      <w:r w:rsidR="008B34B7" w:rsidRPr="001226E4">
        <w:rPr>
          <w:color w:val="000000" w:themeColor="text1"/>
        </w:rPr>
        <w:t>live</w:t>
      </w:r>
      <w:r w:rsidRPr="001226E4">
        <w:rPr>
          <w:color w:val="000000" w:themeColor="text1"/>
        </w:rPr>
        <w:t xml:space="preserve"> with, will be charged a Student Care Fee. </w:t>
      </w:r>
    </w:p>
    <w:p w14:paraId="25549F9D" w14:textId="77777777" w:rsidR="008B34B7" w:rsidRPr="001226E4" w:rsidRDefault="008B34B7" w:rsidP="00447DCE">
      <w:pPr>
        <w:jc w:val="both"/>
        <w:rPr>
          <w:bCs/>
          <w:i/>
          <w:iCs/>
          <w:color w:val="000000" w:themeColor="text1"/>
        </w:rPr>
      </w:pPr>
    </w:p>
    <w:p w14:paraId="5DF5F298" w14:textId="2DEF077E" w:rsidR="00EC07E8" w:rsidRPr="001226E4" w:rsidRDefault="00000000" w:rsidP="00447DCE">
      <w:pPr>
        <w:jc w:val="both"/>
        <w:rPr>
          <w:color w:val="000000" w:themeColor="text1"/>
        </w:rPr>
      </w:pPr>
      <w:r w:rsidRPr="001226E4">
        <w:rPr>
          <w:bCs/>
          <w:color w:val="000000" w:themeColor="text1"/>
        </w:rPr>
        <w:t>Insurance:</w:t>
      </w:r>
      <w:r w:rsidRPr="001226E4">
        <w:rPr>
          <w:b/>
          <w:color w:val="000000" w:themeColor="text1"/>
        </w:rPr>
        <w:t xml:space="preserve"> </w:t>
      </w:r>
      <w:r w:rsidR="001226E4" w:rsidRPr="001226E4">
        <w:rPr>
          <w:b/>
          <w:color w:val="000000" w:themeColor="text1"/>
        </w:rPr>
        <w:tab/>
      </w:r>
      <w:r w:rsidR="001226E4" w:rsidRPr="001226E4">
        <w:rPr>
          <w:b/>
          <w:color w:val="000000" w:themeColor="text1"/>
        </w:rPr>
        <w:tab/>
      </w:r>
      <w:r w:rsidRPr="001226E4">
        <w:rPr>
          <w:color w:val="000000" w:themeColor="text1"/>
        </w:rPr>
        <w:t>The school will obtain insurance from Student Safe.</w:t>
      </w:r>
    </w:p>
    <w:p w14:paraId="6C5A08BD" w14:textId="7176DA57" w:rsidR="00BB1A96" w:rsidRPr="001226E4" w:rsidRDefault="00EC07E8" w:rsidP="00447DCE">
      <w:pPr>
        <w:spacing w:after="80"/>
        <w:ind w:left="709"/>
        <w:jc w:val="both"/>
        <w:rPr>
          <w:color w:val="1155CC"/>
          <w:u w:val="single"/>
        </w:rPr>
      </w:pPr>
      <w:hyperlink r:id="rId52" w:history="1">
        <w:r w:rsidRPr="001226E4">
          <w:rPr>
            <w:color w:val="1155CC"/>
            <w:u w:val="single"/>
          </w:rPr>
          <w:t>https://www.insurancesafenz.com/studentsafe/student-safe-inbound-learners</w:t>
        </w:r>
      </w:hyperlink>
      <w:bookmarkStart w:id="52" w:name="_heading=h.46r0co2" w:colFirst="0" w:colLast="0"/>
      <w:bookmarkEnd w:id="52"/>
      <w:r w:rsidR="00000000" w:rsidRPr="001226E4">
        <w:rPr>
          <w:sz w:val="20"/>
          <w:szCs w:val="20"/>
        </w:rPr>
        <w:br w:type="page"/>
      </w:r>
    </w:p>
    <w:p w14:paraId="550E3385" w14:textId="77777777" w:rsidR="00BB1A96" w:rsidRPr="001226E4" w:rsidRDefault="00000000" w:rsidP="0003561B">
      <w:pPr>
        <w:pStyle w:val="Heading1"/>
      </w:pPr>
      <w:bookmarkStart w:id="53" w:name="_Toc206503463"/>
      <w:r w:rsidRPr="001226E4">
        <w:lastRenderedPageBreak/>
        <w:t>HELPFUL LINKS</w:t>
      </w:r>
      <w:bookmarkEnd w:id="53"/>
    </w:p>
    <w:p w14:paraId="14D417C1" w14:textId="77777777" w:rsidR="00204519" w:rsidRPr="001226E4" w:rsidRDefault="00000000" w:rsidP="00447DCE">
      <w:pPr>
        <w:spacing w:after="80" w:line="23" w:lineRule="atLeast"/>
        <w:jc w:val="both"/>
        <w:rPr>
          <w:b/>
          <w:color w:val="000000" w:themeColor="text1"/>
          <w:sz w:val="24"/>
          <w:szCs w:val="24"/>
        </w:rPr>
      </w:pPr>
      <w:r w:rsidRPr="001226E4">
        <w:rPr>
          <w:b/>
          <w:color w:val="000000" w:themeColor="text1"/>
          <w:sz w:val="24"/>
          <w:szCs w:val="24"/>
        </w:rPr>
        <w:t xml:space="preserve">Richmond View School’s </w:t>
      </w:r>
      <w:r w:rsidR="00BE109C" w:rsidRPr="001226E4">
        <w:rPr>
          <w:b/>
          <w:color w:val="000000" w:themeColor="text1"/>
          <w:sz w:val="24"/>
          <w:szCs w:val="24"/>
        </w:rPr>
        <w:t>w</w:t>
      </w:r>
      <w:r w:rsidRPr="001226E4">
        <w:rPr>
          <w:b/>
          <w:color w:val="000000" w:themeColor="text1"/>
          <w:sz w:val="24"/>
          <w:szCs w:val="24"/>
        </w:rPr>
        <w:t>ebsite</w:t>
      </w:r>
    </w:p>
    <w:p w14:paraId="1CDB4EB5" w14:textId="70E220A3" w:rsidR="00BB1A96" w:rsidRPr="001226E4" w:rsidRDefault="00204519" w:rsidP="00447DCE">
      <w:pPr>
        <w:spacing w:after="80" w:line="23" w:lineRule="atLeast"/>
        <w:ind w:left="709"/>
        <w:jc w:val="both"/>
        <w:rPr>
          <w:color w:val="1155CC"/>
          <w:sz w:val="24"/>
          <w:szCs w:val="24"/>
          <w:u w:val="single"/>
        </w:rPr>
      </w:pPr>
      <w:hyperlink r:id="rId53" w:history="1">
        <w:r w:rsidRPr="001226E4">
          <w:rPr>
            <w:color w:val="1155CC"/>
            <w:sz w:val="24"/>
            <w:szCs w:val="24"/>
            <w:u w:val="single"/>
          </w:rPr>
          <w:t>https://www.rvs.school.nz/</w:t>
        </w:r>
      </w:hyperlink>
    </w:p>
    <w:p w14:paraId="246743FB" w14:textId="77777777" w:rsidR="00BB1A96" w:rsidRPr="001226E4" w:rsidRDefault="00BB1A96" w:rsidP="00447DCE">
      <w:pPr>
        <w:spacing w:after="80" w:line="23" w:lineRule="atLeast"/>
        <w:ind w:left="720"/>
        <w:jc w:val="both"/>
        <w:rPr>
          <w:sz w:val="24"/>
          <w:szCs w:val="24"/>
        </w:rPr>
      </w:pPr>
    </w:p>
    <w:p w14:paraId="28A7BFF0" w14:textId="638308BF" w:rsidR="00BB1A96" w:rsidRPr="001226E4" w:rsidRDefault="00000000" w:rsidP="00447DCE">
      <w:pPr>
        <w:spacing w:after="80" w:line="23" w:lineRule="atLeast"/>
        <w:jc w:val="both"/>
        <w:rPr>
          <w:b/>
          <w:color w:val="000000" w:themeColor="text1"/>
          <w:sz w:val="24"/>
          <w:szCs w:val="24"/>
        </w:rPr>
      </w:pPr>
      <w:r w:rsidRPr="001226E4">
        <w:rPr>
          <w:b/>
          <w:color w:val="000000" w:themeColor="text1"/>
          <w:sz w:val="24"/>
          <w:szCs w:val="24"/>
        </w:rPr>
        <w:t xml:space="preserve">Richmond View School </w:t>
      </w:r>
      <w:r w:rsidR="00BE109C" w:rsidRPr="001226E4">
        <w:rPr>
          <w:b/>
          <w:color w:val="000000" w:themeColor="text1"/>
          <w:sz w:val="24"/>
          <w:szCs w:val="24"/>
        </w:rPr>
        <w:t>p</w:t>
      </w:r>
      <w:r w:rsidRPr="001226E4">
        <w:rPr>
          <w:b/>
          <w:color w:val="000000" w:themeColor="text1"/>
          <w:sz w:val="24"/>
          <w:szCs w:val="24"/>
        </w:rPr>
        <w:t xml:space="preserve">olicies: </w:t>
      </w:r>
    </w:p>
    <w:p w14:paraId="467B262A" w14:textId="77777777" w:rsidR="00BB1A96" w:rsidRPr="001226E4" w:rsidRDefault="00000000" w:rsidP="00447DCE">
      <w:pPr>
        <w:spacing w:after="80" w:line="23" w:lineRule="atLeast"/>
        <w:ind w:left="709"/>
        <w:jc w:val="both"/>
        <w:rPr>
          <w:color w:val="1155CC"/>
          <w:sz w:val="24"/>
          <w:szCs w:val="24"/>
          <w:u w:val="single"/>
        </w:rPr>
      </w:pPr>
      <w:hyperlink r:id="rId54">
        <w:r w:rsidRPr="001226E4">
          <w:rPr>
            <w:color w:val="1155CC"/>
            <w:sz w:val="24"/>
            <w:szCs w:val="24"/>
            <w:u w:val="single"/>
          </w:rPr>
          <w:t>International Student Policies</w:t>
        </w:r>
      </w:hyperlink>
    </w:p>
    <w:p w14:paraId="7D73FA23" w14:textId="77777777" w:rsidR="00BB1A96" w:rsidRPr="001226E4" w:rsidRDefault="00000000" w:rsidP="00447DCE">
      <w:pPr>
        <w:spacing w:after="80" w:line="23" w:lineRule="atLeast"/>
        <w:ind w:left="709"/>
        <w:jc w:val="both"/>
        <w:rPr>
          <w:color w:val="1155CC"/>
          <w:sz w:val="24"/>
          <w:szCs w:val="24"/>
          <w:u w:val="single"/>
        </w:rPr>
      </w:pPr>
      <w:hyperlink r:id="rId55">
        <w:r w:rsidRPr="001226E4">
          <w:rPr>
            <w:color w:val="1155CC"/>
            <w:sz w:val="24"/>
            <w:szCs w:val="24"/>
            <w:u w:val="single"/>
          </w:rPr>
          <w:t>All other School Policies and Procedures</w:t>
        </w:r>
      </w:hyperlink>
    </w:p>
    <w:p w14:paraId="65500B98" w14:textId="77777777" w:rsidR="00BB1A96" w:rsidRPr="001226E4" w:rsidRDefault="00BB1A96" w:rsidP="00447DCE">
      <w:pPr>
        <w:spacing w:after="80" w:line="23" w:lineRule="atLeast"/>
        <w:ind w:left="720"/>
        <w:jc w:val="both"/>
        <w:rPr>
          <w:sz w:val="24"/>
          <w:szCs w:val="24"/>
        </w:rPr>
      </w:pPr>
    </w:p>
    <w:p w14:paraId="4AD9C23A" w14:textId="77777777" w:rsidR="00BB1A96" w:rsidRPr="001226E4" w:rsidRDefault="00000000" w:rsidP="00447DCE">
      <w:pPr>
        <w:spacing w:after="80" w:line="23" w:lineRule="atLeast"/>
        <w:jc w:val="both"/>
        <w:rPr>
          <w:b/>
          <w:color w:val="000000" w:themeColor="text1"/>
          <w:sz w:val="24"/>
          <w:szCs w:val="24"/>
        </w:rPr>
      </w:pPr>
      <w:r w:rsidRPr="001226E4">
        <w:rPr>
          <w:b/>
          <w:color w:val="000000" w:themeColor="text1"/>
          <w:sz w:val="24"/>
          <w:szCs w:val="24"/>
        </w:rPr>
        <w:t xml:space="preserve">Richmond View’s most recent ERO report </w:t>
      </w:r>
    </w:p>
    <w:p w14:paraId="1EFCF627" w14:textId="77777777" w:rsidR="00BB1A96" w:rsidRPr="001226E4" w:rsidRDefault="00000000" w:rsidP="00447DCE">
      <w:pPr>
        <w:spacing w:after="80" w:line="23" w:lineRule="atLeast"/>
        <w:ind w:left="709"/>
        <w:jc w:val="both"/>
        <w:rPr>
          <w:color w:val="1155CC"/>
          <w:sz w:val="24"/>
          <w:szCs w:val="24"/>
          <w:u w:val="single"/>
        </w:rPr>
      </w:pPr>
      <w:hyperlink r:id="rId56">
        <w:r w:rsidRPr="001226E4">
          <w:rPr>
            <w:color w:val="1155CC"/>
            <w:sz w:val="24"/>
            <w:szCs w:val="24"/>
            <w:u w:val="single"/>
          </w:rPr>
          <w:t>https://ero.govt.nz/institution/421/richmond-view-school</w:t>
        </w:r>
      </w:hyperlink>
    </w:p>
    <w:p w14:paraId="697BE9CB" w14:textId="77777777" w:rsidR="00BB1A96" w:rsidRPr="001226E4" w:rsidRDefault="00BB1A96" w:rsidP="00447DCE">
      <w:pPr>
        <w:spacing w:after="80" w:line="23" w:lineRule="atLeast"/>
        <w:ind w:left="720"/>
        <w:jc w:val="both"/>
        <w:rPr>
          <w:sz w:val="24"/>
          <w:szCs w:val="24"/>
        </w:rPr>
      </w:pPr>
    </w:p>
    <w:p w14:paraId="167E5793" w14:textId="77777777" w:rsidR="00204519" w:rsidRPr="001226E4" w:rsidRDefault="00000000" w:rsidP="00447DCE">
      <w:pPr>
        <w:spacing w:after="80" w:line="23" w:lineRule="atLeast"/>
        <w:jc w:val="both"/>
        <w:rPr>
          <w:b/>
          <w:color w:val="000000" w:themeColor="text1"/>
          <w:sz w:val="24"/>
          <w:szCs w:val="24"/>
        </w:rPr>
      </w:pPr>
      <w:r w:rsidRPr="001226E4">
        <w:rPr>
          <w:b/>
          <w:color w:val="000000" w:themeColor="text1"/>
          <w:sz w:val="24"/>
          <w:szCs w:val="24"/>
        </w:rPr>
        <w:t xml:space="preserve">Cost of living in New Zealand | </w:t>
      </w:r>
      <w:proofErr w:type="spellStart"/>
      <w:r w:rsidRPr="001226E4">
        <w:rPr>
          <w:b/>
          <w:color w:val="000000" w:themeColor="text1"/>
          <w:sz w:val="24"/>
          <w:szCs w:val="24"/>
        </w:rPr>
        <w:t>NauMai</w:t>
      </w:r>
      <w:proofErr w:type="spellEnd"/>
      <w:r w:rsidRPr="001226E4">
        <w:rPr>
          <w:b/>
          <w:color w:val="000000" w:themeColor="text1"/>
          <w:sz w:val="24"/>
          <w:szCs w:val="24"/>
        </w:rPr>
        <w:t xml:space="preserve"> NZ</w:t>
      </w:r>
      <w:r w:rsidRPr="001226E4">
        <w:rPr>
          <w:b/>
          <w:color w:val="000000" w:themeColor="text1"/>
          <w:sz w:val="24"/>
          <w:szCs w:val="24"/>
        </w:rPr>
        <w:t xml:space="preserve"> </w:t>
      </w:r>
    </w:p>
    <w:p w14:paraId="1E3B76ED" w14:textId="77777777" w:rsidR="00204519" w:rsidRPr="001226E4" w:rsidRDefault="00204519" w:rsidP="00447DCE">
      <w:pPr>
        <w:spacing w:after="80" w:line="23" w:lineRule="atLeast"/>
        <w:jc w:val="both"/>
        <w:rPr>
          <w:sz w:val="24"/>
          <w:szCs w:val="24"/>
        </w:rPr>
      </w:pPr>
      <w:r w:rsidRPr="001226E4">
        <w:rPr>
          <w:sz w:val="24"/>
          <w:szCs w:val="24"/>
        </w:rPr>
        <w:t>Information and suggestions to help those new to New Zealand find your way, connect and explore New Zealand</w:t>
      </w:r>
    </w:p>
    <w:p w14:paraId="51C4F05B" w14:textId="6944FBD7" w:rsidR="00BB1A96" w:rsidRPr="001226E4" w:rsidRDefault="00000000" w:rsidP="00447DCE">
      <w:pPr>
        <w:spacing w:after="80" w:line="23" w:lineRule="atLeast"/>
        <w:ind w:left="709"/>
        <w:jc w:val="both"/>
        <w:rPr>
          <w:color w:val="1155CC"/>
          <w:sz w:val="24"/>
          <w:szCs w:val="24"/>
          <w:u w:val="single"/>
        </w:rPr>
      </w:pPr>
      <w:r w:rsidRPr="001226E4">
        <w:rPr>
          <w:color w:val="1155CC"/>
          <w:sz w:val="24"/>
          <w:szCs w:val="24"/>
          <w:u w:val="single"/>
        </w:rPr>
        <w:t>studywithnewzealand.govt.nz</w:t>
      </w:r>
    </w:p>
    <w:p w14:paraId="09B9543B" w14:textId="77777777" w:rsidR="00BB1A96" w:rsidRPr="001226E4" w:rsidRDefault="00BB1A96" w:rsidP="00447DCE">
      <w:pPr>
        <w:widowControl w:val="0"/>
        <w:spacing w:after="80" w:line="23" w:lineRule="atLeast"/>
        <w:ind w:left="502"/>
        <w:jc w:val="both"/>
        <w:rPr>
          <w:sz w:val="24"/>
          <w:szCs w:val="24"/>
        </w:rPr>
      </w:pPr>
    </w:p>
    <w:p w14:paraId="4B642338" w14:textId="77777777" w:rsidR="00204519" w:rsidRPr="001226E4" w:rsidRDefault="00000000" w:rsidP="00447DCE">
      <w:pPr>
        <w:widowControl w:val="0"/>
        <w:shd w:val="clear" w:color="auto" w:fill="FFFFFF"/>
        <w:spacing w:before="120" w:after="80" w:line="23" w:lineRule="atLeast"/>
        <w:jc w:val="both"/>
        <w:rPr>
          <w:b/>
          <w:color w:val="000000" w:themeColor="text1"/>
          <w:sz w:val="24"/>
          <w:szCs w:val="24"/>
        </w:rPr>
      </w:pPr>
      <w:r w:rsidRPr="001226E4">
        <w:rPr>
          <w:b/>
          <w:color w:val="000000" w:themeColor="text1"/>
          <w:sz w:val="24"/>
          <w:szCs w:val="24"/>
        </w:rPr>
        <w:t>Tourism New Zealand</w:t>
      </w:r>
    </w:p>
    <w:p w14:paraId="0963BC9E" w14:textId="77777777" w:rsidR="00204519" w:rsidRPr="001226E4" w:rsidRDefault="00204519" w:rsidP="00447DCE">
      <w:pPr>
        <w:widowControl w:val="0"/>
        <w:shd w:val="clear" w:color="auto" w:fill="FFFFFF"/>
        <w:spacing w:before="120" w:after="80" w:line="23" w:lineRule="atLeast"/>
        <w:jc w:val="both"/>
        <w:rPr>
          <w:sz w:val="24"/>
          <w:szCs w:val="24"/>
        </w:rPr>
      </w:pPr>
      <w:r w:rsidRPr="001226E4">
        <w:rPr>
          <w:color w:val="2A2A2A"/>
          <w:sz w:val="24"/>
          <w:szCs w:val="24"/>
        </w:rPr>
        <w:t>Tourism New Zealand offers some valuable information about tourism opportunities for families while in New Zealand.</w:t>
      </w:r>
    </w:p>
    <w:p w14:paraId="25E12025" w14:textId="3BF89B21" w:rsidR="00BB1A96" w:rsidRPr="001226E4" w:rsidRDefault="00000000" w:rsidP="00447DCE">
      <w:pPr>
        <w:spacing w:after="80" w:line="23" w:lineRule="atLeast"/>
        <w:ind w:left="709"/>
        <w:jc w:val="both"/>
        <w:rPr>
          <w:color w:val="1155CC"/>
          <w:sz w:val="24"/>
          <w:szCs w:val="24"/>
          <w:u w:val="single"/>
        </w:rPr>
      </w:pPr>
      <w:r w:rsidRPr="001226E4">
        <w:rPr>
          <w:color w:val="1155CC"/>
          <w:sz w:val="24"/>
          <w:szCs w:val="24"/>
          <w:u w:val="single"/>
        </w:rPr>
        <w:t>tourismnewzealand.com</w:t>
      </w:r>
    </w:p>
    <w:p w14:paraId="7BA569AA" w14:textId="77777777" w:rsidR="00BB1A96" w:rsidRPr="001226E4" w:rsidRDefault="00BB1A96" w:rsidP="00447DCE">
      <w:pPr>
        <w:widowControl w:val="0"/>
        <w:shd w:val="clear" w:color="auto" w:fill="FFFFFF"/>
        <w:spacing w:before="120" w:after="80" w:line="23" w:lineRule="atLeast"/>
        <w:jc w:val="both"/>
        <w:rPr>
          <w:color w:val="2A2A2A"/>
          <w:sz w:val="24"/>
          <w:szCs w:val="24"/>
        </w:rPr>
      </w:pPr>
    </w:p>
    <w:p w14:paraId="13D39CCA" w14:textId="1006B1AF" w:rsidR="00BB1A96" w:rsidRPr="001226E4" w:rsidRDefault="00000000" w:rsidP="00447DCE">
      <w:pPr>
        <w:widowControl w:val="0"/>
        <w:shd w:val="clear" w:color="auto" w:fill="FFFFFF"/>
        <w:spacing w:before="120" w:after="80" w:line="23" w:lineRule="atLeast"/>
        <w:jc w:val="both"/>
        <w:rPr>
          <w:b/>
          <w:color w:val="000000" w:themeColor="text1"/>
          <w:sz w:val="24"/>
          <w:szCs w:val="24"/>
        </w:rPr>
      </w:pPr>
      <w:r w:rsidRPr="001226E4">
        <w:rPr>
          <w:b/>
          <w:color w:val="000000" w:themeColor="text1"/>
          <w:sz w:val="24"/>
          <w:szCs w:val="24"/>
        </w:rPr>
        <w:t xml:space="preserve">100% Pure New Zealand </w:t>
      </w:r>
    </w:p>
    <w:p w14:paraId="3832B8F1" w14:textId="77777777" w:rsidR="00BB1A96" w:rsidRPr="001226E4" w:rsidRDefault="00000000" w:rsidP="00447DCE">
      <w:pPr>
        <w:widowControl w:val="0"/>
        <w:shd w:val="clear" w:color="auto" w:fill="FFFFFF"/>
        <w:spacing w:before="120" w:after="80" w:line="23" w:lineRule="atLeast"/>
        <w:jc w:val="both"/>
        <w:rPr>
          <w:color w:val="2A2A2A"/>
          <w:sz w:val="24"/>
          <w:szCs w:val="24"/>
        </w:rPr>
      </w:pPr>
      <w:r w:rsidRPr="001226E4">
        <w:rPr>
          <w:color w:val="2A2A2A"/>
          <w:sz w:val="24"/>
          <w:szCs w:val="24"/>
        </w:rPr>
        <w:t>100% Pure New Zealand offers some valuable suggestions and information about tourism opportunities for families while in New Zealand​​​​​​​</w:t>
      </w:r>
    </w:p>
    <w:p w14:paraId="53E19B4F" w14:textId="1110023D" w:rsidR="00204519" w:rsidRPr="001226E4" w:rsidRDefault="00204519" w:rsidP="00447DCE">
      <w:pPr>
        <w:spacing w:after="80" w:line="23" w:lineRule="atLeast"/>
        <w:ind w:left="709"/>
        <w:jc w:val="both"/>
        <w:rPr>
          <w:color w:val="1155CC"/>
          <w:sz w:val="24"/>
          <w:szCs w:val="24"/>
          <w:u w:val="single"/>
        </w:rPr>
      </w:pPr>
      <w:r w:rsidRPr="001226E4">
        <w:rPr>
          <w:color w:val="1155CC"/>
          <w:sz w:val="24"/>
          <w:szCs w:val="24"/>
          <w:u w:val="single"/>
        </w:rPr>
        <w:t>newzealand.com</w:t>
      </w:r>
    </w:p>
    <w:p w14:paraId="0CEDBAF0" w14:textId="77777777" w:rsidR="00BB1A96" w:rsidRPr="001226E4" w:rsidRDefault="00BB1A96" w:rsidP="00447DCE">
      <w:pPr>
        <w:widowControl w:val="0"/>
        <w:shd w:val="clear" w:color="auto" w:fill="FFFFFF"/>
        <w:spacing w:before="120" w:after="80" w:line="23" w:lineRule="atLeast"/>
        <w:jc w:val="both"/>
        <w:rPr>
          <w:color w:val="2A2A2A"/>
          <w:sz w:val="24"/>
          <w:szCs w:val="24"/>
        </w:rPr>
      </w:pPr>
    </w:p>
    <w:p w14:paraId="65219967" w14:textId="77777777" w:rsidR="00204519" w:rsidRPr="001226E4" w:rsidRDefault="00000000" w:rsidP="00447DCE">
      <w:pPr>
        <w:widowControl w:val="0"/>
        <w:shd w:val="clear" w:color="auto" w:fill="FFFFFF"/>
        <w:spacing w:before="120" w:after="80" w:line="23" w:lineRule="atLeast"/>
        <w:jc w:val="both"/>
        <w:rPr>
          <w:b/>
          <w:color w:val="000000" w:themeColor="text1"/>
          <w:sz w:val="24"/>
          <w:szCs w:val="24"/>
        </w:rPr>
      </w:pPr>
      <w:r w:rsidRPr="001226E4">
        <w:rPr>
          <w:b/>
          <w:color w:val="000000" w:themeColor="text1"/>
          <w:sz w:val="24"/>
          <w:szCs w:val="24"/>
        </w:rPr>
        <w:t xml:space="preserve">Tuition fees and cost of living </w:t>
      </w:r>
    </w:p>
    <w:p w14:paraId="7258F891" w14:textId="77777777" w:rsidR="00204519" w:rsidRPr="001226E4" w:rsidRDefault="00204519" w:rsidP="00447DCE">
      <w:pPr>
        <w:widowControl w:val="0"/>
        <w:shd w:val="clear" w:color="auto" w:fill="FFFFFF"/>
        <w:spacing w:before="120" w:after="80" w:line="23" w:lineRule="atLeast"/>
        <w:jc w:val="both"/>
        <w:rPr>
          <w:sz w:val="24"/>
          <w:szCs w:val="24"/>
        </w:rPr>
      </w:pPr>
      <w:r w:rsidRPr="001226E4">
        <w:rPr>
          <w:color w:val="2A2A2A"/>
          <w:sz w:val="24"/>
          <w:szCs w:val="24"/>
        </w:rPr>
        <w:t xml:space="preserve">Information on Tuition fees and cost of living in New Zealand </w:t>
      </w:r>
    </w:p>
    <w:p w14:paraId="1729444F" w14:textId="7B6ECFAA" w:rsidR="00BB1A96" w:rsidRPr="001226E4" w:rsidRDefault="00000000" w:rsidP="00447DCE">
      <w:pPr>
        <w:spacing w:after="80" w:line="23" w:lineRule="atLeast"/>
        <w:ind w:left="709"/>
        <w:jc w:val="both"/>
        <w:rPr>
          <w:color w:val="1155CC"/>
          <w:sz w:val="24"/>
          <w:szCs w:val="24"/>
          <w:u w:val="single"/>
        </w:rPr>
      </w:pPr>
      <w:r w:rsidRPr="001226E4">
        <w:rPr>
          <w:color w:val="1155CC"/>
          <w:sz w:val="24"/>
          <w:szCs w:val="24"/>
          <w:u w:val="single"/>
        </w:rPr>
        <w:t>Study with New Zealand</w:t>
      </w:r>
    </w:p>
    <w:p w14:paraId="7BE2E132" w14:textId="77777777" w:rsidR="00BB1A96" w:rsidRPr="001226E4" w:rsidRDefault="00BB1A96" w:rsidP="00447DCE">
      <w:pPr>
        <w:widowControl w:val="0"/>
        <w:shd w:val="clear" w:color="auto" w:fill="FFFFFF"/>
        <w:spacing w:before="120" w:after="80" w:line="23" w:lineRule="atLeast"/>
        <w:ind w:left="1120"/>
        <w:jc w:val="both"/>
        <w:rPr>
          <w:color w:val="2A2A2A"/>
          <w:sz w:val="24"/>
          <w:szCs w:val="24"/>
        </w:rPr>
      </w:pPr>
    </w:p>
    <w:p w14:paraId="3150BE1C" w14:textId="77777777" w:rsidR="00204519" w:rsidRPr="001226E4" w:rsidRDefault="00204519" w:rsidP="00447DCE">
      <w:pPr>
        <w:widowControl w:val="0"/>
        <w:shd w:val="clear" w:color="auto" w:fill="FFFFFF"/>
        <w:spacing w:before="120" w:after="80" w:line="23" w:lineRule="atLeast"/>
        <w:jc w:val="both"/>
        <w:rPr>
          <w:b/>
          <w:color w:val="000000" w:themeColor="text1"/>
          <w:sz w:val="24"/>
          <w:szCs w:val="24"/>
        </w:rPr>
      </w:pPr>
      <w:r w:rsidRPr="001226E4">
        <w:rPr>
          <w:b/>
          <w:color w:val="000000" w:themeColor="text1"/>
          <w:sz w:val="24"/>
          <w:szCs w:val="24"/>
        </w:rPr>
        <w:t xml:space="preserve">NZQA's Studying in New Zealand </w:t>
      </w:r>
    </w:p>
    <w:p w14:paraId="0199F7A4" w14:textId="77777777" w:rsidR="00204519" w:rsidRPr="001226E4" w:rsidRDefault="00204519" w:rsidP="00447DCE">
      <w:pPr>
        <w:widowControl w:val="0"/>
        <w:shd w:val="clear" w:color="auto" w:fill="FFFFFF"/>
        <w:spacing w:before="120" w:after="80" w:line="23" w:lineRule="atLeast"/>
        <w:jc w:val="both"/>
        <w:rPr>
          <w:sz w:val="24"/>
          <w:szCs w:val="24"/>
        </w:rPr>
      </w:pPr>
      <w:r w:rsidRPr="001226E4">
        <w:rPr>
          <w:color w:val="2A2A2A"/>
          <w:sz w:val="24"/>
          <w:szCs w:val="24"/>
        </w:rPr>
        <w:t>This site offers further information about New Zealand qualifications, secondary school and NCEA, Tertiary education and quality assurance of education in New Zealand.</w:t>
      </w:r>
    </w:p>
    <w:p w14:paraId="0ABDFC4A" w14:textId="77777777" w:rsidR="00204519" w:rsidRPr="001226E4" w:rsidRDefault="00204519" w:rsidP="00447DCE">
      <w:pPr>
        <w:spacing w:after="80" w:line="23" w:lineRule="atLeast"/>
        <w:ind w:left="709"/>
        <w:jc w:val="both"/>
        <w:rPr>
          <w:color w:val="1155CC"/>
          <w:sz w:val="24"/>
          <w:szCs w:val="24"/>
          <w:u w:val="single"/>
        </w:rPr>
      </w:pPr>
      <w:r w:rsidRPr="001226E4">
        <w:rPr>
          <w:color w:val="1155CC"/>
          <w:sz w:val="24"/>
          <w:szCs w:val="24"/>
          <w:u w:val="single"/>
        </w:rPr>
        <w:t>nzqa.govt.nz</w:t>
      </w:r>
    </w:p>
    <w:p w14:paraId="5DC22E10" w14:textId="77777777" w:rsidR="008B34B7" w:rsidRPr="001226E4" w:rsidRDefault="008B34B7" w:rsidP="00447DCE">
      <w:pPr>
        <w:jc w:val="both"/>
        <w:rPr>
          <w:b/>
          <w:color w:val="000000" w:themeColor="text1"/>
          <w:sz w:val="24"/>
          <w:szCs w:val="24"/>
        </w:rPr>
      </w:pPr>
      <w:r w:rsidRPr="001226E4">
        <w:rPr>
          <w:b/>
          <w:color w:val="000000" w:themeColor="text1"/>
          <w:sz w:val="24"/>
          <w:szCs w:val="24"/>
        </w:rPr>
        <w:br w:type="page"/>
      </w:r>
    </w:p>
    <w:p w14:paraId="5D16A823" w14:textId="00FBFA69" w:rsidR="00204519" w:rsidRPr="001226E4" w:rsidRDefault="00000000" w:rsidP="00447DCE">
      <w:pPr>
        <w:widowControl w:val="0"/>
        <w:shd w:val="clear" w:color="auto" w:fill="FFFFFF"/>
        <w:spacing w:before="120" w:after="80" w:line="23" w:lineRule="atLeast"/>
        <w:jc w:val="both"/>
        <w:rPr>
          <w:b/>
          <w:color w:val="000000" w:themeColor="text1"/>
          <w:sz w:val="24"/>
          <w:szCs w:val="24"/>
        </w:rPr>
      </w:pPr>
      <w:r w:rsidRPr="001226E4">
        <w:rPr>
          <w:b/>
          <w:color w:val="000000" w:themeColor="text1"/>
          <w:sz w:val="24"/>
          <w:szCs w:val="24"/>
        </w:rPr>
        <w:lastRenderedPageBreak/>
        <w:t xml:space="preserve">Students travelling to New Zealand </w:t>
      </w:r>
    </w:p>
    <w:p w14:paraId="6762D5E5" w14:textId="77777777" w:rsidR="00204519" w:rsidRPr="001226E4" w:rsidRDefault="00204519" w:rsidP="00447DCE">
      <w:pPr>
        <w:widowControl w:val="0"/>
        <w:shd w:val="clear" w:color="auto" w:fill="FFFFFF"/>
        <w:spacing w:before="120" w:after="80" w:line="23" w:lineRule="atLeast"/>
        <w:jc w:val="both"/>
        <w:rPr>
          <w:sz w:val="24"/>
          <w:szCs w:val="24"/>
        </w:rPr>
      </w:pPr>
      <w:r w:rsidRPr="001226E4">
        <w:rPr>
          <w:color w:val="2A2A2A"/>
          <w:sz w:val="24"/>
          <w:szCs w:val="24"/>
        </w:rPr>
        <w:t>This site offers information for students to help them plan their move to New Zealand and to settle quickly once they get here. It also offers information about visa options for students and families.</w:t>
      </w:r>
    </w:p>
    <w:p w14:paraId="49E62F9A" w14:textId="1EFFF996" w:rsidR="00BB1A96" w:rsidRPr="001226E4" w:rsidRDefault="00000000" w:rsidP="00447DCE">
      <w:pPr>
        <w:spacing w:after="80" w:line="23" w:lineRule="atLeast"/>
        <w:ind w:left="709"/>
        <w:jc w:val="both"/>
        <w:rPr>
          <w:color w:val="1155CC"/>
          <w:sz w:val="24"/>
          <w:szCs w:val="24"/>
          <w:u w:val="single"/>
        </w:rPr>
      </w:pPr>
      <w:r w:rsidRPr="001226E4">
        <w:rPr>
          <w:color w:val="1155CC"/>
          <w:sz w:val="24"/>
          <w:szCs w:val="24"/>
          <w:u w:val="single"/>
        </w:rPr>
        <w:t>immigration.govt.nz</w:t>
      </w:r>
    </w:p>
    <w:p w14:paraId="55665E96" w14:textId="77777777" w:rsidR="00BB1A96" w:rsidRPr="001226E4" w:rsidRDefault="00BB1A96" w:rsidP="00447DCE">
      <w:pPr>
        <w:widowControl w:val="0"/>
        <w:shd w:val="clear" w:color="auto" w:fill="FFFFFF"/>
        <w:spacing w:before="120" w:after="80" w:line="23" w:lineRule="atLeast"/>
        <w:jc w:val="both"/>
        <w:rPr>
          <w:color w:val="2A2A2A"/>
          <w:sz w:val="24"/>
          <w:szCs w:val="24"/>
        </w:rPr>
      </w:pPr>
    </w:p>
    <w:p w14:paraId="11DDE500" w14:textId="77777777" w:rsidR="00204519" w:rsidRPr="001226E4" w:rsidRDefault="00000000" w:rsidP="00447DCE">
      <w:pPr>
        <w:widowControl w:val="0"/>
        <w:shd w:val="clear" w:color="auto" w:fill="FFFFFF"/>
        <w:spacing w:after="80" w:line="23" w:lineRule="atLeast"/>
        <w:jc w:val="both"/>
        <w:rPr>
          <w:b/>
          <w:color w:val="000000" w:themeColor="text1"/>
          <w:sz w:val="24"/>
          <w:szCs w:val="24"/>
        </w:rPr>
      </w:pPr>
      <w:r w:rsidRPr="001226E4">
        <w:rPr>
          <w:b/>
          <w:color w:val="000000" w:themeColor="text1"/>
          <w:sz w:val="24"/>
          <w:szCs w:val="24"/>
        </w:rPr>
        <w:t xml:space="preserve">New Zealand Now </w:t>
      </w:r>
    </w:p>
    <w:p w14:paraId="292729C9" w14:textId="77777777" w:rsidR="00204519" w:rsidRPr="001226E4" w:rsidRDefault="00204519" w:rsidP="00447DCE">
      <w:pPr>
        <w:widowControl w:val="0"/>
        <w:shd w:val="clear" w:color="auto" w:fill="FFFFFF"/>
        <w:spacing w:after="80" w:line="23" w:lineRule="atLeast"/>
        <w:jc w:val="both"/>
        <w:rPr>
          <w:sz w:val="24"/>
          <w:szCs w:val="24"/>
        </w:rPr>
      </w:pPr>
      <w:r w:rsidRPr="001226E4">
        <w:rPr>
          <w:color w:val="2A2A2A"/>
          <w:sz w:val="24"/>
          <w:szCs w:val="24"/>
        </w:rPr>
        <w:t>This Government website shares information about living, working, studying and investing in New Zealand, as well as information about visas, job prospects and the great lifestyle here.</w:t>
      </w:r>
    </w:p>
    <w:p w14:paraId="20B4615F" w14:textId="5ACD525F" w:rsidR="00BB1A96" w:rsidRPr="001226E4" w:rsidRDefault="00000000" w:rsidP="00447DCE">
      <w:pPr>
        <w:spacing w:after="80" w:line="23" w:lineRule="atLeast"/>
        <w:ind w:left="709"/>
        <w:jc w:val="both"/>
        <w:rPr>
          <w:color w:val="1155CC"/>
          <w:sz w:val="24"/>
          <w:szCs w:val="24"/>
          <w:u w:val="single"/>
        </w:rPr>
      </w:pPr>
      <w:hyperlink r:id="rId57">
        <w:r w:rsidRPr="001226E4">
          <w:rPr>
            <w:color w:val="1155CC"/>
            <w:sz w:val="24"/>
            <w:szCs w:val="24"/>
            <w:u w:val="single"/>
          </w:rPr>
          <w:t>www.newzealandnow.govt.nz</w:t>
        </w:r>
      </w:hyperlink>
    </w:p>
    <w:p w14:paraId="2E8CD6BC" w14:textId="77777777" w:rsidR="00BB1A96" w:rsidRPr="001226E4" w:rsidRDefault="00BB1A96" w:rsidP="00447DCE">
      <w:pPr>
        <w:widowControl w:val="0"/>
        <w:shd w:val="clear" w:color="auto" w:fill="FFFFFF"/>
        <w:spacing w:before="120" w:after="80" w:line="23" w:lineRule="atLeast"/>
        <w:jc w:val="both"/>
        <w:rPr>
          <w:color w:val="2A2A2A"/>
          <w:sz w:val="24"/>
          <w:szCs w:val="24"/>
        </w:rPr>
      </w:pPr>
    </w:p>
    <w:p w14:paraId="290AAFF2" w14:textId="77777777" w:rsidR="00204519" w:rsidRPr="001226E4" w:rsidRDefault="00000000" w:rsidP="00447DCE">
      <w:pPr>
        <w:widowControl w:val="0"/>
        <w:shd w:val="clear" w:color="auto" w:fill="FFFFFF"/>
        <w:spacing w:before="120" w:after="80" w:line="23" w:lineRule="atLeast"/>
        <w:jc w:val="both"/>
        <w:rPr>
          <w:b/>
          <w:color w:val="000000" w:themeColor="text1"/>
          <w:sz w:val="24"/>
          <w:szCs w:val="24"/>
        </w:rPr>
      </w:pPr>
      <w:r w:rsidRPr="001226E4">
        <w:rPr>
          <w:b/>
          <w:color w:val="000000" w:themeColor="text1"/>
          <w:sz w:val="24"/>
          <w:szCs w:val="24"/>
        </w:rPr>
        <w:t xml:space="preserve">Education New Zealand </w:t>
      </w:r>
    </w:p>
    <w:p w14:paraId="12F4E973" w14:textId="77777777" w:rsidR="00204519" w:rsidRPr="001226E4" w:rsidRDefault="00204519" w:rsidP="00447DCE">
      <w:pPr>
        <w:widowControl w:val="0"/>
        <w:shd w:val="clear" w:color="auto" w:fill="FFFFFF"/>
        <w:spacing w:before="120" w:after="80" w:line="23" w:lineRule="atLeast"/>
        <w:jc w:val="both"/>
        <w:rPr>
          <w:sz w:val="24"/>
          <w:szCs w:val="24"/>
        </w:rPr>
      </w:pPr>
      <w:r w:rsidRPr="001226E4">
        <w:rPr>
          <w:color w:val="2A2A2A"/>
          <w:sz w:val="24"/>
          <w:szCs w:val="24"/>
        </w:rPr>
        <w:t>Education New Zealand (ENZ) raises awareness of New Zealand as a study destination and supports education providers and businesses to export their services and products.</w:t>
      </w:r>
    </w:p>
    <w:p w14:paraId="6C16B8BF" w14:textId="2E41B006" w:rsidR="00BB1A96" w:rsidRPr="001226E4" w:rsidRDefault="00000000" w:rsidP="00447DCE">
      <w:pPr>
        <w:spacing w:after="80" w:line="23" w:lineRule="atLeast"/>
        <w:ind w:left="709"/>
        <w:jc w:val="both"/>
        <w:rPr>
          <w:color w:val="1155CC"/>
          <w:sz w:val="24"/>
          <w:szCs w:val="24"/>
          <w:u w:val="single"/>
        </w:rPr>
      </w:pPr>
      <w:r w:rsidRPr="001226E4">
        <w:rPr>
          <w:color w:val="1155CC"/>
          <w:sz w:val="24"/>
          <w:szCs w:val="24"/>
          <w:u w:val="single"/>
        </w:rPr>
        <w:t>enz.govt.nz</w:t>
      </w:r>
    </w:p>
    <w:p w14:paraId="0DD08420" w14:textId="77777777" w:rsidR="00BB1A96" w:rsidRPr="001226E4" w:rsidRDefault="00BB1A96" w:rsidP="00447DCE">
      <w:pPr>
        <w:widowControl w:val="0"/>
        <w:shd w:val="clear" w:color="auto" w:fill="FFFFFF"/>
        <w:spacing w:before="120" w:after="80" w:line="23" w:lineRule="atLeast"/>
        <w:jc w:val="both"/>
        <w:rPr>
          <w:color w:val="2A2A2A"/>
          <w:sz w:val="24"/>
          <w:szCs w:val="24"/>
        </w:rPr>
      </w:pPr>
    </w:p>
    <w:p w14:paraId="13698935" w14:textId="77777777" w:rsidR="00BB1A96" w:rsidRPr="001226E4" w:rsidRDefault="00000000" w:rsidP="00447DCE">
      <w:pPr>
        <w:widowControl w:val="0"/>
        <w:shd w:val="clear" w:color="auto" w:fill="FFFFFF"/>
        <w:spacing w:before="120" w:after="80" w:line="23" w:lineRule="atLeast"/>
        <w:jc w:val="both"/>
        <w:rPr>
          <w:color w:val="000000" w:themeColor="text1"/>
          <w:sz w:val="24"/>
          <w:szCs w:val="24"/>
        </w:rPr>
      </w:pPr>
      <w:r w:rsidRPr="001226E4">
        <w:rPr>
          <w:b/>
          <w:color w:val="000000" w:themeColor="text1"/>
          <w:sz w:val="24"/>
          <w:szCs w:val="24"/>
        </w:rPr>
        <w:t>Richmond View School, complaint process</w:t>
      </w:r>
    </w:p>
    <w:p w14:paraId="2C93FE19" w14:textId="77777777" w:rsidR="00EC07E8" w:rsidRPr="001226E4" w:rsidRDefault="00000000" w:rsidP="00447DCE">
      <w:pPr>
        <w:widowControl w:val="0"/>
        <w:shd w:val="clear" w:color="auto" w:fill="FFFFFF"/>
        <w:spacing w:before="120" w:after="80" w:line="23" w:lineRule="atLeast"/>
        <w:jc w:val="both"/>
        <w:rPr>
          <w:color w:val="2A2A2A"/>
          <w:sz w:val="24"/>
          <w:szCs w:val="24"/>
        </w:rPr>
      </w:pPr>
      <w:r w:rsidRPr="001226E4">
        <w:rPr>
          <w:color w:val="2A2A2A"/>
          <w:sz w:val="24"/>
          <w:szCs w:val="24"/>
        </w:rPr>
        <w:t xml:space="preserve">This process is to support students if they have a problem and are unsure who to talk with at school. </w:t>
      </w:r>
    </w:p>
    <w:p w14:paraId="52C177F7" w14:textId="55189EE1" w:rsidR="00BB1A96" w:rsidRPr="001226E4" w:rsidRDefault="00000000" w:rsidP="00447DCE">
      <w:pPr>
        <w:spacing w:after="80" w:line="23" w:lineRule="atLeast"/>
        <w:ind w:left="709"/>
        <w:jc w:val="both"/>
        <w:rPr>
          <w:color w:val="1155CC"/>
          <w:sz w:val="24"/>
          <w:szCs w:val="24"/>
          <w:u w:val="single"/>
        </w:rPr>
      </w:pPr>
      <w:hyperlink r:id="rId58">
        <w:r w:rsidRPr="001226E4">
          <w:rPr>
            <w:color w:val="1155CC"/>
            <w:sz w:val="24"/>
            <w:szCs w:val="24"/>
            <w:u w:val="single"/>
          </w:rPr>
          <w:t>RVS complaint process</w:t>
        </w:r>
      </w:hyperlink>
      <w:r w:rsidRPr="001226E4">
        <w:rPr>
          <w:color w:val="1155CC"/>
          <w:sz w:val="24"/>
          <w:szCs w:val="24"/>
          <w:u w:val="single"/>
        </w:rPr>
        <w:t>.</w:t>
      </w:r>
    </w:p>
    <w:p w14:paraId="63242408" w14:textId="77777777" w:rsidR="00BB1A96" w:rsidRPr="001226E4" w:rsidRDefault="00BB1A96" w:rsidP="00447DCE">
      <w:pPr>
        <w:widowControl w:val="0"/>
        <w:shd w:val="clear" w:color="auto" w:fill="FFFFFF"/>
        <w:spacing w:before="120" w:after="80" w:line="23" w:lineRule="atLeast"/>
        <w:jc w:val="both"/>
        <w:rPr>
          <w:color w:val="2A2A2A"/>
          <w:sz w:val="24"/>
          <w:szCs w:val="24"/>
        </w:rPr>
      </w:pPr>
    </w:p>
    <w:p w14:paraId="416F64EE" w14:textId="77777777" w:rsidR="00204519" w:rsidRPr="001226E4" w:rsidRDefault="00000000" w:rsidP="00447DCE">
      <w:pPr>
        <w:widowControl w:val="0"/>
        <w:shd w:val="clear" w:color="auto" w:fill="FFFFFF"/>
        <w:spacing w:before="120" w:after="80" w:line="23" w:lineRule="atLeast"/>
        <w:jc w:val="both"/>
        <w:rPr>
          <w:b/>
          <w:color w:val="000000" w:themeColor="text1"/>
          <w:sz w:val="24"/>
          <w:szCs w:val="24"/>
        </w:rPr>
      </w:pPr>
      <w:r w:rsidRPr="001226E4">
        <w:rPr>
          <w:b/>
          <w:color w:val="000000" w:themeColor="text1"/>
          <w:sz w:val="24"/>
          <w:szCs w:val="24"/>
        </w:rPr>
        <w:t xml:space="preserve">Disputes Resolution Scheme </w:t>
      </w:r>
    </w:p>
    <w:p w14:paraId="70D45FFF" w14:textId="77777777" w:rsidR="00204519" w:rsidRPr="001226E4" w:rsidRDefault="00204519" w:rsidP="00447DCE">
      <w:pPr>
        <w:widowControl w:val="0"/>
        <w:shd w:val="clear" w:color="auto" w:fill="FFFFFF"/>
        <w:spacing w:before="120" w:after="80" w:line="23" w:lineRule="atLeast"/>
        <w:jc w:val="both"/>
        <w:rPr>
          <w:sz w:val="24"/>
          <w:szCs w:val="24"/>
        </w:rPr>
      </w:pPr>
      <w:r w:rsidRPr="001226E4">
        <w:rPr>
          <w:color w:val="2A2A2A"/>
          <w:sz w:val="24"/>
          <w:szCs w:val="24"/>
        </w:rPr>
        <w:t>The DRS is a free service that supports students to resolve complaints with their education provider.​​​​​​​</w:t>
      </w:r>
    </w:p>
    <w:p w14:paraId="7C8736EC" w14:textId="67FF1FAF" w:rsidR="00BB1A96" w:rsidRPr="001226E4" w:rsidRDefault="00000000" w:rsidP="00447DCE">
      <w:pPr>
        <w:spacing w:after="80" w:line="23" w:lineRule="atLeast"/>
        <w:ind w:left="709"/>
        <w:jc w:val="both"/>
        <w:rPr>
          <w:color w:val="1155CC"/>
          <w:sz w:val="24"/>
          <w:szCs w:val="24"/>
          <w:u w:val="single"/>
        </w:rPr>
      </w:pPr>
      <w:hyperlink r:id="rId59">
        <w:r w:rsidRPr="001226E4">
          <w:rPr>
            <w:color w:val="1155CC"/>
            <w:sz w:val="24"/>
            <w:szCs w:val="24"/>
            <w:u w:val="single"/>
          </w:rPr>
          <w:t>https://www.istudent.org.nz/</w:t>
        </w:r>
      </w:hyperlink>
    </w:p>
    <w:p w14:paraId="0A05B5A1" w14:textId="77777777" w:rsidR="00BB1A96" w:rsidRPr="001226E4" w:rsidRDefault="00BB1A96" w:rsidP="00447DCE">
      <w:pPr>
        <w:widowControl w:val="0"/>
        <w:shd w:val="clear" w:color="auto" w:fill="FFFFFF"/>
        <w:spacing w:before="120" w:after="80" w:line="23" w:lineRule="atLeast"/>
        <w:jc w:val="both"/>
        <w:rPr>
          <w:color w:val="2A2A2A"/>
          <w:sz w:val="24"/>
          <w:szCs w:val="24"/>
        </w:rPr>
      </w:pPr>
    </w:p>
    <w:p w14:paraId="18159318" w14:textId="77777777" w:rsidR="00BB1A96" w:rsidRPr="001226E4" w:rsidRDefault="00000000" w:rsidP="00447DCE">
      <w:pPr>
        <w:widowControl w:val="0"/>
        <w:shd w:val="clear" w:color="auto" w:fill="FFFFFF"/>
        <w:spacing w:before="120" w:after="80" w:line="23" w:lineRule="atLeast"/>
        <w:jc w:val="both"/>
        <w:rPr>
          <w:color w:val="000000" w:themeColor="text1"/>
          <w:sz w:val="24"/>
          <w:szCs w:val="24"/>
        </w:rPr>
      </w:pPr>
      <w:r w:rsidRPr="001226E4">
        <w:rPr>
          <w:b/>
          <w:color w:val="000000" w:themeColor="text1"/>
          <w:sz w:val="24"/>
          <w:szCs w:val="24"/>
        </w:rPr>
        <w:t>Richmond View School, information on student wellbeing</w:t>
      </w:r>
    </w:p>
    <w:p w14:paraId="0EB8BCA4" w14:textId="77777777" w:rsidR="00BB1A96" w:rsidRPr="001226E4" w:rsidRDefault="00000000" w:rsidP="00447DCE">
      <w:pPr>
        <w:spacing w:after="80" w:line="23" w:lineRule="atLeast"/>
        <w:ind w:left="709"/>
        <w:jc w:val="both"/>
        <w:rPr>
          <w:color w:val="1155CC"/>
          <w:sz w:val="24"/>
          <w:szCs w:val="24"/>
          <w:u w:val="single"/>
        </w:rPr>
      </w:pPr>
      <w:hyperlink r:id="rId60">
        <w:r w:rsidRPr="001226E4">
          <w:rPr>
            <w:color w:val="1155CC"/>
            <w:sz w:val="24"/>
            <w:szCs w:val="24"/>
            <w:u w:val="single"/>
          </w:rPr>
          <w:t>Read more here</w:t>
        </w:r>
      </w:hyperlink>
      <w:r w:rsidRPr="001226E4">
        <w:rPr>
          <w:color w:val="1155CC"/>
          <w:sz w:val="24"/>
          <w:szCs w:val="24"/>
          <w:u w:val="single"/>
        </w:rPr>
        <w:t>.​​​​​​​</w:t>
      </w:r>
    </w:p>
    <w:p w14:paraId="6029868A" w14:textId="77777777" w:rsidR="00BB1A96" w:rsidRPr="001226E4" w:rsidRDefault="00BB1A96" w:rsidP="00447DCE">
      <w:pPr>
        <w:widowControl w:val="0"/>
        <w:shd w:val="clear" w:color="auto" w:fill="FFFFFF"/>
        <w:spacing w:before="120" w:after="80" w:line="23" w:lineRule="atLeast"/>
        <w:jc w:val="both"/>
        <w:rPr>
          <w:color w:val="2A2A2A"/>
          <w:sz w:val="24"/>
          <w:szCs w:val="24"/>
        </w:rPr>
      </w:pPr>
    </w:p>
    <w:p w14:paraId="4C527076" w14:textId="77777777" w:rsidR="00204519" w:rsidRPr="001226E4" w:rsidRDefault="00000000" w:rsidP="00447DCE">
      <w:pPr>
        <w:widowControl w:val="0"/>
        <w:shd w:val="clear" w:color="auto" w:fill="FFFFFF"/>
        <w:spacing w:before="120" w:after="80" w:line="23" w:lineRule="atLeast"/>
        <w:jc w:val="both"/>
        <w:rPr>
          <w:b/>
          <w:color w:val="000000" w:themeColor="text1"/>
          <w:sz w:val="24"/>
          <w:szCs w:val="24"/>
        </w:rPr>
      </w:pPr>
      <w:r w:rsidRPr="001226E4">
        <w:rPr>
          <w:b/>
          <w:color w:val="000000" w:themeColor="text1"/>
          <w:sz w:val="24"/>
          <w:szCs w:val="24"/>
        </w:rPr>
        <w:t xml:space="preserve">Live &amp; Work in Marlborough </w:t>
      </w:r>
    </w:p>
    <w:p w14:paraId="6FBB72AD" w14:textId="77777777" w:rsidR="00204519" w:rsidRPr="001226E4" w:rsidRDefault="00204519" w:rsidP="00447DCE">
      <w:pPr>
        <w:widowControl w:val="0"/>
        <w:shd w:val="clear" w:color="auto" w:fill="FFFFFF"/>
        <w:spacing w:before="120" w:after="80" w:line="23" w:lineRule="atLeast"/>
        <w:jc w:val="both"/>
        <w:rPr>
          <w:sz w:val="24"/>
          <w:szCs w:val="24"/>
        </w:rPr>
      </w:pPr>
      <w:r w:rsidRPr="001226E4">
        <w:rPr>
          <w:color w:val="252525"/>
          <w:sz w:val="24"/>
          <w:szCs w:val="24"/>
        </w:rPr>
        <w:t xml:space="preserve">Guide for parents accompanying their son/daughter and living in Marlborough.   </w:t>
      </w:r>
    </w:p>
    <w:p w14:paraId="21687264" w14:textId="753E075C" w:rsidR="001226E4" w:rsidRPr="001226E4" w:rsidRDefault="00204519" w:rsidP="00447DCE">
      <w:pPr>
        <w:spacing w:after="80" w:line="23" w:lineRule="atLeast"/>
        <w:ind w:left="709"/>
        <w:jc w:val="both"/>
        <w:rPr>
          <w:color w:val="1155CC"/>
          <w:sz w:val="24"/>
          <w:szCs w:val="24"/>
          <w:u w:val="single"/>
        </w:rPr>
      </w:pPr>
      <w:hyperlink r:id="rId61" w:history="1">
        <w:r w:rsidRPr="001226E4">
          <w:rPr>
            <w:color w:val="1155CC"/>
            <w:sz w:val="24"/>
            <w:szCs w:val="24"/>
            <w:u w:val="single"/>
          </w:rPr>
          <w:t>https://marlboroughnz.com/live-work/</w:t>
        </w:r>
      </w:hyperlink>
    </w:p>
    <w:p w14:paraId="67AD5346" w14:textId="77777777" w:rsidR="001226E4" w:rsidRPr="001226E4" w:rsidRDefault="001226E4" w:rsidP="00447DCE">
      <w:pPr>
        <w:jc w:val="both"/>
        <w:rPr>
          <w:color w:val="1155CC"/>
          <w:sz w:val="24"/>
          <w:szCs w:val="24"/>
          <w:u w:val="single"/>
        </w:rPr>
      </w:pPr>
      <w:r w:rsidRPr="001226E4">
        <w:rPr>
          <w:color w:val="1155CC"/>
          <w:sz w:val="24"/>
          <w:szCs w:val="24"/>
          <w:u w:val="single"/>
        </w:rPr>
        <w:br w:type="page"/>
      </w:r>
    </w:p>
    <w:p w14:paraId="3A0BE431" w14:textId="718A6099" w:rsidR="00BB1A96" w:rsidRPr="00204519" w:rsidRDefault="00707924" w:rsidP="008B34B7">
      <w:pPr>
        <w:spacing w:after="80" w:line="23" w:lineRule="atLeast"/>
        <w:ind w:left="709"/>
        <w:jc w:val="both"/>
        <w:rPr>
          <w:color w:val="1155CC"/>
          <w:sz w:val="24"/>
          <w:szCs w:val="24"/>
          <w:u w:val="single"/>
        </w:rPr>
      </w:pPr>
      <w:r>
        <w:rPr>
          <w:noProof/>
          <w:color w:val="1155CC"/>
          <w:sz w:val="24"/>
          <w:szCs w:val="24"/>
          <w:u w:val="single"/>
        </w:rPr>
        <w:lastRenderedPageBreak/>
        <w:drawing>
          <wp:anchor distT="0" distB="0" distL="114300" distR="114300" simplePos="0" relativeHeight="251668480" behindDoc="0" locked="0" layoutInCell="1" allowOverlap="1" wp14:anchorId="64A8B07C" wp14:editId="39E88412">
            <wp:simplePos x="0" y="0"/>
            <wp:positionH relativeFrom="page">
              <wp:align>left</wp:align>
            </wp:positionH>
            <wp:positionV relativeFrom="paragraph">
              <wp:posOffset>-642439</wp:posOffset>
            </wp:positionV>
            <wp:extent cx="7756071" cy="10970366"/>
            <wp:effectExtent l="0" t="0" r="0" b="2540"/>
            <wp:wrapNone/>
            <wp:docPr id="985375808" name="Picture 5" descr="A red and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375808" name="Picture 5" descr="A red and black background&#10;&#10;AI-generated content may be incorrect."/>
                    <pic:cNvPicPr/>
                  </pic:nvPicPr>
                  <pic:blipFill>
                    <a:blip r:embed="rId62">
                      <a:extLst>
                        <a:ext uri="{28A0092B-C50C-407E-A947-70E740481C1C}">
                          <a14:useLocalDpi xmlns:a14="http://schemas.microsoft.com/office/drawing/2010/main" val="0"/>
                        </a:ext>
                      </a:extLst>
                    </a:blip>
                    <a:stretch>
                      <a:fillRect/>
                    </a:stretch>
                  </pic:blipFill>
                  <pic:spPr>
                    <a:xfrm>
                      <a:off x="0" y="0"/>
                      <a:ext cx="7760025" cy="10975959"/>
                    </a:xfrm>
                    <a:prstGeom prst="rect">
                      <a:avLst/>
                    </a:prstGeom>
                  </pic:spPr>
                </pic:pic>
              </a:graphicData>
            </a:graphic>
            <wp14:sizeRelH relativeFrom="page">
              <wp14:pctWidth>0</wp14:pctWidth>
            </wp14:sizeRelH>
            <wp14:sizeRelV relativeFrom="page">
              <wp14:pctHeight>0</wp14:pctHeight>
            </wp14:sizeRelV>
          </wp:anchor>
        </w:drawing>
      </w:r>
    </w:p>
    <w:sectPr w:rsidR="00BB1A96" w:rsidRPr="00204519">
      <w:headerReference w:type="default" r:id="rId63"/>
      <w:footerReference w:type="default" r:id="rId64"/>
      <w:pgSz w:w="12240" w:h="15840"/>
      <w:pgMar w:top="63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507333" w14:textId="77777777" w:rsidR="005579B4" w:rsidRPr="001226E4" w:rsidRDefault="005579B4">
      <w:pPr>
        <w:spacing w:line="240" w:lineRule="auto"/>
      </w:pPr>
      <w:r w:rsidRPr="001226E4">
        <w:separator/>
      </w:r>
    </w:p>
  </w:endnote>
  <w:endnote w:type="continuationSeparator" w:id="0">
    <w:p w14:paraId="742A11A6" w14:textId="77777777" w:rsidR="005579B4" w:rsidRPr="001226E4" w:rsidRDefault="005579B4">
      <w:pPr>
        <w:spacing w:line="240" w:lineRule="auto"/>
      </w:pPr>
      <w:r w:rsidRPr="001226E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62ACA57A-2E0B-4D73-B35A-4569EEFE7DAE}"/>
  </w:font>
  <w:font w:name="Trebuchet MS">
    <w:panose1 w:val="020B0603020202020204"/>
    <w:charset w:val="00"/>
    <w:family w:val="swiss"/>
    <w:pitch w:val="variable"/>
    <w:sig w:usb0="00000687" w:usb1="00000000" w:usb2="00000000" w:usb3="00000000" w:csb0="0000009F" w:csb1="00000000"/>
    <w:embedRegular r:id="rId2" w:fontKey="{21F85139-1462-4770-8A73-3B7E311864F1}"/>
    <w:embedBold r:id="rId3" w:fontKey="{77065C14-2B50-4350-91A8-0796DC99E4B5}"/>
    <w:embedBoldItalic r:id="rId4" w:fontKey="{86FB5A0C-9E54-403B-AF3B-97316E1D5F74}"/>
  </w:font>
  <w:font w:name="Century Gothic">
    <w:panose1 w:val="020B0502020202020204"/>
    <w:charset w:val="00"/>
    <w:family w:val="swiss"/>
    <w:pitch w:val="variable"/>
    <w:sig w:usb0="00000287" w:usb1="00000000" w:usb2="00000000" w:usb3="00000000" w:csb0="0000009F" w:csb1="00000000"/>
    <w:embedRegular r:id="rId5" w:fontKey="{62AC787B-C144-418A-9D20-0EFEE56CE508}"/>
    <w:embedBoldItalic r:id="rId6" w:fontKey="{6CB4FDB2-2574-429D-8C16-568EC2C0E944}"/>
  </w:font>
  <w:font w:name="Cambria">
    <w:panose1 w:val="02040503050406030204"/>
    <w:charset w:val="00"/>
    <w:family w:val="roman"/>
    <w:pitch w:val="variable"/>
    <w:sig w:usb0="E00006FF" w:usb1="420024FF" w:usb2="02000000" w:usb3="00000000" w:csb0="0000019F" w:csb1="00000000"/>
    <w:embedRegular r:id="rId7" w:fontKey="{AFD52FAA-4E16-4B3A-B020-6FA777A7C4C0}"/>
  </w:font>
  <w:font w:name="Calibri">
    <w:panose1 w:val="020F0502020204030204"/>
    <w:charset w:val="00"/>
    <w:family w:val="swiss"/>
    <w:pitch w:val="variable"/>
    <w:sig w:usb0="E4002EFF" w:usb1="C200247B" w:usb2="00000009" w:usb3="00000000" w:csb0="000001FF" w:csb1="00000000"/>
    <w:embedRegular r:id="rId8" w:fontKey="{B080C0E3-0BCB-4F6C-8CEB-A4F9A0E24F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9142762"/>
      <w:docPartObj>
        <w:docPartGallery w:val="Page Numbers (Bottom of Page)"/>
        <w:docPartUnique/>
      </w:docPartObj>
    </w:sdtPr>
    <w:sdtContent>
      <w:p w14:paraId="19578327" w14:textId="38FA1293" w:rsidR="00BE109C" w:rsidRPr="001226E4" w:rsidRDefault="00BE109C">
        <w:pPr>
          <w:pStyle w:val="Footer"/>
          <w:jc w:val="center"/>
        </w:pPr>
        <w:r w:rsidRPr="001226E4">
          <w:fldChar w:fldCharType="begin"/>
        </w:r>
        <w:r w:rsidRPr="001226E4">
          <w:instrText xml:space="preserve"> PAGE   \* MERGEFORMAT </w:instrText>
        </w:r>
        <w:r w:rsidRPr="001226E4">
          <w:fldChar w:fldCharType="separate"/>
        </w:r>
        <w:r w:rsidRPr="001226E4">
          <w:t>2</w:t>
        </w:r>
        <w:r w:rsidRPr="001226E4">
          <w:fldChar w:fldCharType="end"/>
        </w:r>
      </w:p>
    </w:sdtContent>
  </w:sdt>
  <w:p w14:paraId="137577E7" w14:textId="3742D0F8" w:rsidR="00BB1A96" w:rsidRPr="001226E4" w:rsidRDefault="00BB1A96">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AED93" w14:textId="77777777" w:rsidR="005579B4" w:rsidRPr="001226E4" w:rsidRDefault="005579B4">
      <w:pPr>
        <w:spacing w:line="240" w:lineRule="auto"/>
      </w:pPr>
      <w:r w:rsidRPr="001226E4">
        <w:separator/>
      </w:r>
    </w:p>
  </w:footnote>
  <w:footnote w:type="continuationSeparator" w:id="0">
    <w:p w14:paraId="3827D438" w14:textId="77777777" w:rsidR="005579B4" w:rsidRPr="001226E4" w:rsidRDefault="005579B4">
      <w:pPr>
        <w:spacing w:line="240" w:lineRule="auto"/>
      </w:pPr>
      <w:r w:rsidRPr="001226E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33FDB" w14:textId="77777777" w:rsidR="00BB1A96" w:rsidRPr="001226E4" w:rsidRDefault="00BB1A96">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A4B20"/>
    <w:multiLevelType w:val="hybridMultilevel"/>
    <w:tmpl w:val="B3C636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A0B72AA"/>
    <w:multiLevelType w:val="multilevel"/>
    <w:tmpl w:val="8C1C913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1720715"/>
    <w:multiLevelType w:val="multilevel"/>
    <w:tmpl w:val="9C60749A"/>
    <w:lvl w:ilvl="0">
      <w:numFmt w:val="bullet"/>
      <w:lvlText w:val="•"/>
      <w:lvlJc w:val="left"/>
      <w:pPr>
        <w:ind w:left="714" w:hanging="357"/>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923428"/>
    <w:multiLevelType w:val="multilevel"/>
    <w:tmpl w:val="2EE68682"/>
    <w:lvl w:ilvl="0">
      <w:numFmt w:val="bullet"/>
      <w:lvlText w:val="•"/>
      <w:lvlJc w:val="left"/>
      <w:pPr>
        <w:ind w:left="714" w:hanging="357"/>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D6D0A2B"/>
    <w:multiLevelType w:val="multilevel"/>
    <w:tmpl w:val="A58EA88A"/>
    <w:lvl w:ilvl="0">
      <w:numFmt w:val="bullet"/>
      <w:lvlText w:val="•"/>
      <w:lvlJc w:val="left"/>
      <w:pPr>
        <w:ind w:left="714" w:hanging="357"/>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6383E3C"/>
    <w:multiLevelType w:val="multilevel"/>
    <w:tmpl w:val="A3CAFF14"/>
    <w:lvl w:ilvl="0">
      <w:numFmt w:val="bullet"/>
      <w:lvlText w:val="•"/>
      <w:lvlJc w:val="left"/>
      <w:pPr>
        <w:ind w:left="714" w:hanging="357"/>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55A5D27"/>
    <w:multiLevelType w:val="multilevel"/>
    <w:tmpl w:val="FA60BD8E"/>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65E3DD8"/>
    <w:multiLevelType w:val="multilevel"/>
    <w:tmpl w:val="A656B35A"/>
    <w:lvl w:ilvl="0">
      <w:numFmt w:val="bullet"/>
      <w:lvlText w:val="•"/>
      <w:lvlJc w:val="left"/>
      <w:pPr>
        <w:ind w:left="357" w:firstLine="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88A0895"/>
    <w:multiLevelType w:val="multilevel"/>
    <w:tmpl w:val="CA5E0626"/>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1212CD8"/>
    <w:multiLevelType w:val="multilevel"/>
    <w:tmpl w:val="0EBC831E"/>
    <w:lvl w:ilvl="0">
      <w:numFmt w:val="bullet"/>
      <w:lvlText w:val="•"/>
      <w:lvlJc w:val="left"/>
      <w:pPr>
        <w:ind w:left="714" w:hanging="357"/>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8D529D6"/>
    <w:multiLevelType w:val="multilevel"/>
    <w:tmpl w:val="5D389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BBC7C74"/>
    <w:multiLevelType w:val="multilevel"/>
    <w:tmpl w:val="6962368A"/>
    <w:lvl w:ilvl="0">
      <w:numFmt w:val="bullet"/>
      <w:lvlText w:val="•"/>
      <w:lvlJc w:val="left"/>
      <w:pPr>
        <w:ind w:left="714" w:hanging="357"/>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1DB500C"/>
    <w:multiLevelType w:val="multilevel"/>
    <w:tmpl w:val="3306CC4A"/>
    <w:lvl w:ilvl="0">
      <w:numFmt w:val="bullet"/>
      <w:lvlText w:val="•"/>
      <w:lvlJc w:val="left"/>
      <w:pPr>
        <w:ind w:left="714" w:hanging="357"/>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4641890"/>
    <w:multiLevelType w:val="multilevel"/>
    <w:tmpl w:val="02E69F60"/>
    <w:lvl w:ilvl="0">
      <w:numFmt w:val="bullet"/>
      <w:lvlText w:val="•"/>
      <w:lvlJc w:val="left"/>
      <w:pPr>
        <w:ind w:left="714" w:hanging="357"/>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D3C73B5"/>
    <w:multiLevelType w:val="multilevel"/>
    <w:tmpl w:val="5478DD0E"/>
    <w:lvl w:ilvl="0">
      <w:start w:val="1"/>
      <w:numFmt w:val="decimal"/>
      <w:lvlText w:val="%1."/>
      <w:lvlJc w:val="left"/>
      <w:pPr>
        <w:ind w:left="720" w:hanging="360"/>
      </w:pPr>
      <w:rPr>
        <w:color w:val="252525"/>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6EE175E9"/>
    <w:multiLevelType w:val="multilevel"/>
    <w:tmpl w:val="9EF25C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7AB66660"/>
    <w:multiLevelType w:val="multilevel"/>
    <w:tmpl w:val="5B9E107C"/>
    <w:lvl w:ilvl="0">
      <w:numFmt w:val="bullet"/>
      <w:lvlText w:val="•"/>
      <w:lvlJc w:val="left"/>
      <w:pPr>
        <w:ind w:left="357" w:firstLine="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15862638">
    <w:abstractNumId w:val="1"/>
  </w:num>
  <w:num w:numId="2" w16cid:durableId="628821865">
    <w:abstractNumId w:val="6"/>
  </w:num>
  <w:num w:numId="3" w16cid:durableId="495338549">
    <w:abstractNumId w:val="16"/>
  </w:num>
  <w:num w:numId="4" w16cid:durableId="1150052943">
    <w:abstractNumId w:val="10"/>
  </w:num>
  <w:num w:numId="5" w16cid:durableId="1430391042">
    <w:abstractNumId w:val="8"/>
  </w:num>
  <w:num w:numId="6" w16cid:durableId="727337653">
    <w:abstractNumId w:val="14"/>
  </w:num>
  <w:num w:numId="7" w16cid:durableId="2023584260">
    <w:abstractNumId w:val="9"/>
  </w:num>
  <w:num w:numId="8" w16cid:durableId="1828936898">
    <w:abstractNumId w:val="2"/>
  </w:num>
  <w:num w:numId="9" w16cid:durableId="265384575">
    <w:abstractNumId w:val="5"/>
  </w:num>
  <w:num w:numId="10" w16cid:durableId="453408572">
    <w:abstractNumId w:val="12"/>
  </w:num>
  <w:num w:numId="11" w16cid:durableId="2123765462">
    <w:abstractNumId w:val="3"/>
  </w:num>
  <w:num w:numId="12" w16cid:durableId="746070237">
    <w:abstractNumId w:val="11"/>
  </w:num>
  <w:num w:numId="13" w16cid:durableId="595022600">
    <w:abstractNumId w:val="7"/>
  </w:num>
  <w:num w:numId="14" w16cid:durableId="1888107915">
    <w:abstractNumId w:val="13"/>
  </w:num>
  <w:num w:numId="15" w16cid:durableId="1229343135">
    <w:abstractNumId w:val="4"/>
  </w:num>
  <w:num w:numId="16" w16cid:durableId="1972051402">
    <w:abstractNumId w:val="15"/>
  </w:num>
  <w:num w:numId="17" w16cid:durableId="19866217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A96"/>
    <w:rsid w:val="0003561B"/>
    <w:rsid w:val="001226E4"/>
    <w:rsid w:val="00204519"/>
    <w:rsid w:val="00380E3E"/>
    <w:rsid w:val="003810AB"/>
    <w:rsid w:val="003A2544"/>
    <w:rsid w:val="003A7C3D"/>
    <w:rsid w:val="00447DCE"/>
    <w:rsid w:val="005579B4"/>
    <w:rsid w:val="005B7FFB"/>
    <w:rsid w:val="00707924"/>
    <w:rsid w:val="00777DCC"/>
    <w:rsid w:val="008B34B7"/>
    <w:rsid w:val="00B72317"/>
    <w:rsid w:val="00BB1A96"/>
    <w:rsid w:val="00BE109C"/>
    <w:rsid w:val="00DD6646"/>
    <w:rsid w:val="00EB321E"/>
    <w:rsid w:val="00EC07E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9FDFE6"/>
  <w15:docId w15:val="{FC0D07AE-C20B-446C-863C-5F382E7F5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N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NZ"/>
    </w:rPr>
  </w:style>
  <w:style w:type="paragraph" w:styleId="Heading1">
    <w:name w:val="heading 1"/>
    <w:basedOn w:val="Heading2"/>
    <w:next w:val="Normal"/>
    <w:uiPriority w:val="9"/>
    <w:qFormat/>
    <w:rsid w:val="00C33743"/>
    <w:pPr>
      <w:keepNext/>
      <w:keepLines/>
      <w:spacing w:after="120"/>
      <w:jc w:val="left"/>
      <w:outlineLvl w:val="0"/>
    </w:pPr>
    <w:rPr>
      <w:rFonts w:ascii="Trebuchet MS" w:hAnsi="Trebuchet MS"/>
      <w:color w:val="1F497D" w:themeColor="text2"/>
      <w:sz w:val="44"/>
      <w:szCs w:val="44"/>
    </w:rPr>
  </w:style>
  <w:style w:type="paragraph" w:styleId="Heading2">
    <w:name w:val="heading 2"/>
    <w:basedOn w:val="Heading3"/>
    <w:next w:val="Normal"/>
    <w:uiPriority w:val="9"/>
    <w:unhideWhenUsed/>
    <w:qFormat/>
    <w:rsid w:val="0003561B"/>
    <w:pPr>
      <w:spacing w:before="320" w:after="80"/>
      <w:outlineLvl w:val="1"/>
    </w:pPr>
    <w:rPr>
      <w:caps/>
      <w:color w:val="4F81BD" w:themeColor="accent1"/>
      <w:sz w:val="24"/>
      <w:szCs w:val="28"/>
    </w:rPr>
  </w:style>
  <w:style w:type="paragraph" w:styleId="Heading3">
    <w:name w:val="heading 3"/>
    <w:basedOn w:val="Heading4"/>
    <w:next w:val="Normal"/>
    <w:uiPriority w:val="9"/>
    <w:unhideWhenUsed/>
    <w:qFormat/>
    <w:rsid w:val="0003561B"/>
    <w:pPr>
      <w:keepNext w:val="0"/>
      <w:keepLines w:val="0"/>
      <w:spacing w:before="0"/>
      <w:jc w:val="both"/>
      <w:outlineLvl w:val="2"/>
    </w:pPr>
    <w:rPr>
      <w:b/>
      <w:color w:val="auto"/>
      <w:sz w:val="22"/>
    </w:rPr>
  </w:style>
  <w:style w:type="paragraph" w:styleId="Heading4">
    <w:name w:val="heading 4"/>
    <w:basedOn w:val="Normal"/>
    <w:next w:val="Normal"/>
    <w:uiPriority w:val="9"/>
    <w:unhideWhenUsed/>
    <w:qFormat/>
    <w:rsid w:val="001226E4"/>
    <w:pPr>
      <w:keepNext/>
      <w:keepLines/>
      <w:spacing w:before="280"/>
      <w:outlineLvl w:val="3"/>
    </w:pPr>
    <w:rPr>
      <w:color w:val="4F81BD" w:themeColor="accent1"/>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TOC1">
    <w:name w:val="toc 1"/>
    <w:basedOn w:val="Normal"/>
    <w:next w:val="Normal"/>
    <w:autoRedefine/>
    <w:uiPriority w:val="39"/>
    <w:unhideWhenUsed/>
    <w:rsid w:val="007F1BB0"/>
    <w:pPr>
      <w:tabs>
        <w:tab w:val="right" w:pos="9356"/>
      </w:tabs>
      <w:spacing w:after="100"/>
    </w:pPr>
    <w:rPr>
      <w:b/>
      <w:bCs/>
      <w:noProof/>
      <w:color w:val="1F497D" w:themeColor="text2"/>
      <w:sz w:val="24"/>
      <w:szCs w:val="24"/>
    </w:rPr>
  </w:style>
  <w:style w:type="paragraph" w:styleId="TOC2">
    <w:name w:val="toc 2"/>
    <w:basedOn w:val="Normal"/>
    <w:next w:val="Normal"/>
    <w:autoRedefine/>
    <w:uiPriority w:val="39"/>
    <w:unhideWhenUsed/>
    <w:rsid w:val="007F1BB0"/>
    <w:pPr>
      <w:spacing w:after="100"/>
      <w:ind w:left="220"/>
      <w:jc w:val="both"/>
    </w:pPr>
    <w:rPr>
      <w:b/>
      <w:sz w:val="24"/>
      <w:szCs w:val="24"/>
    </w:rPr>
  </w:style>
  <w:style w:type="paragraph" w:styleId="TOC3">
    <w:name w:val="toc 3"/>
    <w:basedOn w:val="Normal"/>
    <w:next w:val="Normal"/>
    <w:autoRedefine/>
    <w:uiPriority w:val="39"/>
    <w:unhideWhenUsed/>
    <w:rsid w:val="007F1BB0"/>
    <w:pPr>
      <w:spacing w:after="100"/>
      <w:ind w:left="440"/>
      <w:jc w:val="both"/>
    </w:pPr>
    <w:rPr>
      <w:color w:val="000000" w:themeColor="text1"/>
      <w:sz w:val="24"/>
      <w:szCs w:val="24"/>
    </w:rPr>
  </w:style>
  <w:style w:type="character" w:styleId="Hyperlink">
    <w:name w:val="Hyperlink"/>
    <w:basedOn w:val="DefaultParagraphFont"/>
    <w:uiPriority w:val="99"/>
    <w:unhideWhenUsed/>
    <w:rsid w:val="007F1BB0"/>
    <w:rPr>
      <w:color w:val="0000FF" w:themeColor="hyperlink"/>
      <w:u w:val="single"/>
    </w:rPr>
  </w:style>
  <w:style w:type="paragraph" w:styleId="ListParagraph">
    <w:name w:val="List Paragraph"/>
    <w:basedOn w:val="Normal"/>
    <w:uiPriority w:val="34"/>
    <w:qFormat/>
    <w:rsid w:val="002B1088"/>
    <w:pPr>
      <w:ind w:left="720"/>
      <w:contextualSpacing/>
    </w:pPr>
  </w:style>
  <w:style w:type="paragraph" w:styleId="CommentSubject">
    <w:name w:val="annotation subject"/>
    <w:basedOn w:val="CommentText"/>
    <w:next w:val="CommentText"/>
    <w:link w:val="CommentSubjectChar"/>
    <w:uiPriority w:val="99"/>
    <w:semiHidden/>
    <w:unhideWhenUsed/>
    <w:rsid w:val="002B1088"/>
    <w:rPr>
      <w:b/>
      <w:bCs/>
    </w:rPr>
  </w:style>
  <w:style w:type="character" w:customStyle="1" w:styleId="CommentSubjectChar">
    <w:name w:val="Comment Subject Char"/>
    <w:basedOn w:val="CommentTextChar"/>
    <w:link w:val="CommentSubject"/>
    <w:uiPriority w:val="99"/>
    <w:semiHidden/>
    <w:rsid w:val="002B1088"/>
    <w:rPr>
      <w:b/>
      <w:bCs/>
      <w:sz w:val="20"/>
      <w:szCs w:val="20"/>
    </w:rPr>
  </w:style>
  <w:style w:type="character" w:styleId="UnresolvedMention">
    <w:name w:val="Unresolved Mention"/>
    <w:basedOn w:val="DefaultParagraphFont"/>
    <w:uiPriority w:val="99"/>
    <w:semiHidden/>
    <w:unhideWhenUsed/>
    <w:rsid w:val="00AF32D0"/>
    <w:rPr>
      <w:color w:val="605E5C"/>
      <w:shd w:val="clear" w:color="auto" w:fill="E1DFDD"/>
    </w:rPr>
  </w:style>
  <w:style w:type="table" w:styleId="TableGrid">
    <w:name w:val="Table Grid"/>
    <w:basedOn w:val="TableNormal"/>
    <w:uiPriority w:val="39"/>
    <w:rsid w:val="005A203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3">
    <w:name w:val="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2">
    <w:name w:val="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1">
    <w:name w:val="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BE109C"/>
    <w:pPr>
      <w:tabs>
        <w:tab w:val="center" w:pos="4513"/>
        <w:tab w:val="right" w:pos="9026"/>
      </w:tabs>
      <w:spacing w:line="240" w:lineRule="auto"/>
    </w:pPr>
  </w:style>
  <w:style w:type="character" w:customStyle="1" w:styleId="HeaderChar">
    <w:name w:val="Header Char"/>
    <w:basedOn w:val="DefaultParagraphFont"/>
    <w:link w:val="Header"/>
    <w:uiPriority w:val="99"/>
    <w:rsid w:val="00BE109C"/>
  </w:style>
  <w:style w:type="paragraph" w:styleId="Footer">
    <w:name w:val="footer"/>
    <w:basedOn w:val="Normal"/>
    <w:link w:val="FooterChar"/>
    <w:uiPriority w:val="99"/>
    <w:unhideWhenUsed/>
    <w:rsid w:val="00BE109C"/>
    <w:pPr>
      <w:tabs>
        <w:tab w:val="center" w:pos="4513"/>
        <w:tab w:val="right" w:pos="9026"/>
      </w:tabs>
      <w:spacing w:line="240" w:lineRule="auto"/>
    </w:pPr>
  </w:style>
  <w:style w:type="character" w:customStyle="1" w:styleId="FooterChar">
    <w:name w:val="Footer Char"/>
    <w:basedOn w:val="DefaultParagraphFont"/>
    <w:link w:val="Footer"/>
    <w:uiPriority w:val="99"/>
    <w:rsid w:val="00BE10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eit.ac.nz/" TargetMode="External"/><Relationship Id="rId21" Type="http://schemas.openxmlformats.org/officeDocument/2006/relationships/hyperlink" Target="https://www.canterbury.ac.nz/" TargetMode="External"/><Relationship Id="rId34" Type="http://schemas.openxmlformats.org/officeDocument/2006/relationships/hyperlink" Target="https://www.wintec.ac.nz/" TargetMode="External"/><Relationship Id="rId42" Type="http://schemas.openxmlformats.org/officeDocument/2006/relationships/image" Target="media/image8.jpg"/><Relationship Id="rId47" Type="http://schemas.openxmlformats.org/officeDocument/2006/relationships/hyperlink" Target="about:blank" TargetMode="External"/><Relationship Id="rId50" Type="http://schemas.openxmlformats.org/officeDocument/2006/relationships/hyperlink" Target="https://www.immigration.govt.nz/assist-migrants-and-students/assist-students/student-visa-info" TargetMode="External"/><Relationship Id="rId55" Type="http://schemas.openxmlformats.org/officeDocument/2006/relationships/hyperlink" Target="https://www.myrvs.school.nz/governance.html"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tudyinnewzealand.govt.nz/why-nz/education-system" TargetMode="External"/><Relationship Id="rId29" Type="http://schemas.openxmlformats.org/officeDocument/2006/relationships/hyperlink" Target="https://www.northtec.ac.nz/" TargetMode="External"/><Relationship Id="rId11" Type="http://schemas.openxmlformats.org/officeDocument/2006/relationships/image" Target="media/image4.png"/><Relationship Id="rId24" Type="http://schemas.openxmlformats.org/officeDocument/2006/relationships/hyperlink" Target="https://www.wgtn.ac.nz/" TargetMode="External"/><Relationship Id="rId32" Type="http://schemas.openxmlformats.org/officeDocument/2006/relationships/hyperlink" Target="https://tpp.ac.nz/" TargetMode="External"/><Relationship Id="rId37" Type="http://schemas.openxmlformats.org/officeDocument/2006/relationships/hyperlink" Target="https://www.ucol.ac.nz/" TargetMode="External"/><Relationship Id="rId40" Type="http://schemas.openxmlformats.org/officeDocument/2006/relationships/image" Target="media/image6.png"/><Relationship Id="rId45" Type="http://schemas.openxmlformats.org/officeDocument/2006/relationships/hyperlink" Target="mailto:principal@rvs.school.nz" TargetMode="External"/><Relationship Id="rId53" Type="http://schemas.openxmlformats.org/officeDocument/2006/relationships/hyperlink" Target="https://www.rvs.school.nz/" TargetMode="External"/><Relationship Id="rId58" Type="http://schemas.openxmlformats.org/officeDocument/2006/relationships/hyperlink" Target="https://drive.google.com/file/d/1_-miih9i56VKkQ6AnlmVSiMCW-sEQ0kn/view?usp=sharing"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marlboroughnz.com/live-work/" TargetMode="External"/><Relationship Id="rId19" Type="http://schemas.openxmlformats.org/officeDocument/2006/relationships/hyperlink" Target="https://www.massey.ac.nz/" TargetMode="External"/><Relationship Id="rId14" Type="http://schemas.openxmlformats.org/officeDocument/2006/relationships/hyperlink" Target="https://www.universitiesnz.ac.nz/" TargetMode="External"/><Relationship Id="rId22" Type="http://schemas.openxmlformats.org/officeDocument/2006/relationships/hyperlink" Target="https://www.otago.ac.nz/" TargetMode="External"/><Relationship Id="rId27" Type="http://schemas.openxmlformats.org/officeDocument/2006/relationships/hyperlink" Target="https://www.manukau.ac.nz/" TargetMode="External"/><Relationship Id="rId30" Type="http://schemas.openxmlformats.org/officeDocument/2006/relationships/hyperlink" Target="http://www.op.ac.nz/" TargetMode="External"/><Relationship Id="rId35" Type="http://schemas.openxmlformats.org/officeDocument/2006/relationships/hyperlink" Target="https://www.weltec.ac.nz/" TargetMode="External"/><Relationship Id="rId43" Type="http://schemas.openxmlformats.org/officeDocument/2006/relationships/image" Target="media/image9.jpg"/><Relationship Id="rId48" Type="http://schemas.openxmlformats.org/officeDocument/2006/relationships/hyperlink" Target="https://www.immigration.govt.nz/" TargetMode="External"/><Relationship Id="rId56" Type="http://schemas.openxmlformats.org/officeDocument/2006/relationships/hyperlink" Target="https://ero.govt.nz/institution/421/richmond-view-school" TargetMode="External"/><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immigration.govt.nz/assist-migrants-and-students/assist-students/student-visa-info." TargetMode="Externa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hyperlink" Target="https://www.aut.ac.nz/" TargetMode="External"/><Relationship Id="rId25" Type="http://schemas.openxmlformats.org/officeDocument/2006/relationships/hyperlink" Target="http://www.ara.ac.nz/" TargetMode="External"/><Relationship Id="rId33" Type="http://schemas.openxmlformats.org/officeDocument/2006/relationships/hyperlink" Target="https://www.toiohomai.ac.nz/" TargetMode="External"/><Relationship Id="rId38" Type="http://schemas.openxmlformats.org/officeDocument/2006/relationships/hyperlink" Target="https://nzedu.com.sg/new-zealand-universities-and-polytechnics/" TargetMode="External"/><Relationship Id="rId46" Type="http://schemas.openxmlformats.org/officeDocument/2006/relationships/hyperlink" Target="mailto:office@rvs.school.nz" TargetMode="External"/><Relationship Id="rId59" Type="http://schemas.openxmlformats.org/officeDocument/2006/relationships/hyperlink" Target="https://www.istudent.org.nz/" TargetMode="External"/><Relationship Id="rId20" Type="http://schemas.openxmlformats.org/officeDocument/2006/relationships/hyperlink" Target="about:blank" TargetMode="External"/><Relationship Id="rId41" Type="http://schemas.openxmlformats.org/officeDocument/2006/relationships/image" Target="media/image7.jpg"/><Relationship Id="rId54" Type="http://schemas.openxmlformats.org/officeDocument/2006/relationships/hyperlink" Target="https://www.rvs.school.nz/intl-policies.html" TargetMode="External"/><Relationship Id="rId62"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xn--tepkenga-szb.ac.nz/" TargetMode="External"/><Relationship Id="rId23" Type="http://schemas.openxmlformats.org/officeDocument/2006/relationships/hyperlink" Target="https://www.waikato.ac.nz/" TargetMode="External"/><Relationship Id="rId28" Type="http://schemas.openxmlformats.org/officeDocument/2006/relationships/hyperlink" Target="https://www.nmit.ac.nz/" TargetMode="External"/><Relationship Id="rId36" Type="http://schemas.openxmlformats.org/officeDocument/2006/relationships/hyperlink" Target="https://www.whitireia.ac.nz/" TargetMode="External"/><Relationship Id="rId49" Type="http://schemas.openxmlformats.org/officeDocument/2006/relationships/hyperlink" Target="https://www.immigration.govt.nz/" TargetMode="External"/><Relationship Id="rId57" Type="http://schemas.openxmlformats.org/officeDocument/2006/relationships/hyperlink" Target="http://www.newzealandnow.govt.nz/" TargetMode="External"/><Relationship Id="rId10" Type="http://schemas.openxmlformats.org/officeDocument/2006/relationships/image" Target="media/image3.jpg"/><Relationship Id="rId31" Type="http://schemas.openxmlformats.org/officeDocument/2006/relationships/hyperlink" Target="https://www.sit.ac.nz/" TargetMode="External"/><Relationship Id="rId44" Type="http://schemas.openxmlformats.org/officeDocument/2006/relationships/hyperlink" Target="mailto:international@rvs.school.nz" TargetMode="External"/><Relationship Id="rId52" Type="http://schemas.openxmlformats.org/officeDocument/2006/relationships/hyperlink" Target="https://www.insurancesafenz.com/studentsafe/student-safe-inbound-learners" TargetMode="External"/><Relationship Id="rId60" Type="http://schemas.openxmlformats.org/officeDocument/2006/relationships/hyperlink" Target="https://www.rvs.school.nz/wellbeing.html"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2.nzqa.govt.nz/international/study-nz-quals/" TargetMode="External"/><Relationship Id="rId18" Type="http://schemas.openxmlformats.org/officeDocument/2006/relationships/hyperlink" Target="https://www.lincoln.ac.nz/" TargetMode="External"/><Relationship Id="rId39" Type="http://schemas.openxmlformats.org/officeDocument/2006/relationships/hyperlink" Target="https://www2.nzqa.govt.nz/nce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0Y4OT1WMr8VHODbkKuFGjoVuqw==">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1448</TotalTime>
  <Pages>24</Pages>
  <Words>3884</Words>
  <Characters>22446</Characters>
  <Application>Microsoft Office Word</Application>
  <DocSecurity>0</DocSecurity>
  <Lines>643</Lines>
  <Paragraphs>370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Treasurer</dc:creator>
  <cp:lastModifiedBy>Kathy Taylor</cp:lastModifiedBy>
  <cp:revision>5</cp:revision>
  <cp:lastPrinted>2025-08-19T01:15:00Z</cp:lastPrinted>
  <dcterms:created xsi:type="dcterms:W3CDTF">2025-08-19T01:25:00Z</dcterms:created>
  <dcterms:modified xsi:type="dcterms:W3CDTF">2025-08-20T23:31:00Z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8989c9ebb85a5c383c6f1ee06ae3492dc12c6369b4e83ff8e36200caf7429444</vt:lpwstr>
  </property>
</Properties>
</file>